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FE" w:rsidRPr="00892127" w:rsidRDefault="007B3D2D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16"/>
          <w:szCs w:val="16"/>
          <w:bdr w:val="single" w:sz="4" w:space="0" w:color="auto"/>
        </w:rPr>
      </w:pPr>
      <w:r w:rsidRPr="00892127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8255</wp:posOffset>
            </wp:positionH>
            <wp:positionV relativeFrom="paragraph">
              <wp:posOffset>-93081</wp:posOffset>
            </wp:positionV>
            <wp:extent cx="10866120" cy="7517130"/>
            <wp:effectExtent l="0" t="0" r="0" b="7620"/>
            <wp:wrapNone/>
            <wp:docPr id="5" name="圖片 5" descr="9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9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120" cy="751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EB0" w:rsidRPr="00892127" w:rsidRDefault="000F5685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桃園</w:t>
      </w:r>
      <w:r w:rsidR="005E7EB0"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市私立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易仕</w:t>
      </w:r>
      <w:r w:rsidR="006654D8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森林生態</w:t>
      </w:r>
      <w:r w:rsidR="005E7EB0"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幼兒園</w:t>
      </w:r>
    </w:p>
    <w:p w:rsidR="00096D55" w:rsidRPr="00892127" w:rsidRDefault="003707CA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【</w:t>
      </w:r>
      <w:r w:rsidR="00D748DD">
        <w:rPr>
          <w:rFonts w:ascii="標楷體" w:eastAsia="標楷體" w:hAnsi="標楷體" w:hint="eastAsia"/>
          <w:b/>
          <w:bCs/>
          <w:color w:val="0F243E"/>
          <w:sz w:val="32"/>
        </w:rPr>
        <w:t>113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學年度第一學期行事曆-1】</w:t>
      </w:r>
    </w:p>
    <w:tbl>
      <w:tblPr>
        <w:tblW w:w="15357" w:type="dxa"/>
        <w:jc w:val="center"/>
        <w:tblBorders>
          <w:top w:val="thinThickSmallGap" w:sz="24" w:space="0" w:color="7030A0"/>
          <w:left w:val="thinThickSmallGap" w:sz="24" w:space="0" w:color="7030A0"/>
          <w:bottom w:val="thickThinSmallGap" w:sz="24" w:space="0" w:color="7030A0"/>
          <w:right w:val="thickThinSmallGap" w:sz="24" w:space="0" w:color="7030A0"/>
          <w:insideH w:val="single" w:sz="6" w:space="0" w:color="7030A0"/>
          <w:insideV w:val="single" w:sz="6" w:space="0" w:color="7030A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8"/>
        <w:gridCol w:w="2613"/>
        <w:gridCol w:w="2835"/>
        <w:gridCol w:w="2693"/>
        <w:gridCol w:w="2268"/>
        <w:gridCol w:w="425"/>
        <w:gridCol w:w="1355"/>
      </w:tblGrid>
      <w:tr w:rsidR="001A1259" w:rsidRPr="00892127" w:rsidTr="009B77BB">
        <w:trPr>
          <w:trHeight w:val="195"/>
          <w:jc w:val="center"/>
        </w:trPr>
        <w:tc>
          <w:tcPr>
            <w:tcW w:w="3168" w:type="dxa"/>
            <w:shd w:val="clear" w:color="auto" w:fill="auto"/>
          </w:tcPr>
          <w:p w:rsidR="002D7917" w:rsidRPr="00892127" w:rsidRDefault="002D7917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月 份</w:t>
            </w:r>
          </w:p>
        </w:tc>
        <w:tc>
          <w:tcPr>
            <w:tcW w:w="2613" w:type="dxa"/>
            <w:shd w:val="clear" w:color="auto" w:fill="FFFFFF"/>
          </w:tcPr>
          <w:p w:rsidR="002D7917" w:rsidRPr="00892127" w:rsidRDefault="002D7917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行 政</w:t>
            </w:r>
          </w:p>
        </w:tc>
        <w:tc>
          <w:tcPr>
            <w:tcW w:w="2835" w:type="dxa"/>
            <w:shd w:val="clear" w:color="auto" w:fill="FFFFFF"/>
          </w:tcPr>
          <w:p w:rsidR="002D7917" w:rsidRPr="00892127" w:rsidRDefault="002D7917" w:rsidP="004073AA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教保</w:t>
            </w:r>
          </w:p>
        </w:tc>
        <w:tc>
          <w:tcPr>
            <w:tcW w:w="2693" w:type="dxa"/>
            <w:shd w:val="clear" w:color="auto" w:fill="FFFFFF"/>
          </w:tcPr>
          <w:p w:rsidR="002D7917" w:rsidRPr="00892127" w:rsidRDefault="002D7917" w:rsidP="006B3F68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衛生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17" w:rsidRPr="00892127" w:rsidRDefault="00C94660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課程計畫表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2D7917" w:rsidRPr="00892127" w:rsidRDefault="002D7917" w:rsidP="00BF132A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D7917" w:rsidRPr="00892127" w:rsidRDefault="002D7917" w:rsidP="007B0E8A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日期</w:t>
            </w:r>
          </w:p>
        </w:tc>
      </w:tr>
      <w:tr w:rsidR="00295C6F" w:rsidRPr="00892127" w:rsidTr="009B77BB">
        <w:trPr>
          <w:cantSplit/>
          <w:trHeight w:val="567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295C6F" w:rsidRPr="00302685" w:rsidRDefault="00295C6F" w:rsidP="00A65804">
            <w:pPr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 xml:space="preserve">　</w:t>
            </w:r>
            <w:r w:rsidRPr="00302685">
              <w:rPr>
                <w:rFonts w:ascii="標楷體" w:eastAsia="標楷體" w:hAnsi="標楷體" w:cs="新細明體" w:hint="eastAsia"/>
                <w:b/>
                <w:bCs/>
                <w:color w:val="CC00FF"/>
                <w:kern w:val="0"/>
              </w:rPr>
              <w:t>08月份</w:t>
            </w:r>
          </w:p>
          <w:tbl>
            <w:tblPr>
              <w:tblW w:w="3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95C6F" w:rsidRPr="00892127" w:rsidTr="00757364">
              <w:trPr>
                <w:trHeight w:val="34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95C6F" w:rsidRPr="00892127" w:rsidTr="006B52D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295C6F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18"/>
                      <w:szCs w:val="18"/>
                    </w:rPr>
                    <w:t>預備週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E34B56">
                  <w:pPr>
                    <w:widowControl/>
                    <w:tabs>
                      <w:tab w:val="center" w:pos="142"/>
                    </w:tabs>
                    <w:spacing w:line="240" w:lineRule="exact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3</w:t>
                  </w:r>
                </w:p>
              </w:tc>
            </w:tr>
            <w:tr w:rsidR="00295C6F" w:rsidRPr="00892127" w:rsidTr="006B52D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295C6F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18"/>
                      <w:szCs w:val="18"/>
                    </w:rPr>
                    <w:t>預備週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10</w:t>
                  </w:r>
                </w:p>
              </w:tc>
            </w:tr>
            <w:tr w:rsidR="00295C6F" w:rsidRPr="00892127" w:rsidTr="006B52D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295C6F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第一週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17</w:t>
                  </w:r>
                </w:p>
              </w:tc>
            </w:tr>
            <w:tr w:rsidR="00295C6F" w:rsidRPr="00892127" w:rsidTr="006B52D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295C6F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第二週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19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24</w:t>
                  </w:r>
                </w:p>
              </w:tc>
            </w:tr>
            <w:tr w:rsidR="00295C6F" w:rsidRPr="00892127" w:rsidTr="00757364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295C6F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第三週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</w:rPr>
                    <w:t>30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295C6F">
                  <w:pPr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31</w:t>
                  </w:r>
                </w:p>
              </w:tc>
            </w:tr>
          </w:tbl>
          <w:p w:rsidR="00295C6F" w:rsidRPr="00892127" w:rsidRDefault="00295C6F" w:rsidP="00A65804">
            <w:pPr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 w:val="restart"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08/01日開學日</w:t>
            </w:r>
          </w:p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08/01發回08月份菜單</w:t>
            </w:r>
          </w:p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08/30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發次月收費袋</w:t>
            </w:r>
          </w:p>
          <w:p w:rsidR="00295C6F" w:rsidRPr="00892127" w:rsidRDefault="00295C6F" w:rsidP="00FA1D25">
            <w:pPr>
              <w:spacing w:line="320" w:lineRule="exact"/>
              <w:ind w:left="24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295C6F" w:rsidRPr="00892127" w:rsidRDefault="00295C6F" w:rsidP="00BF6A75">
            <w:pPr>
              <w:numPr>
                <w:ilvl w:val="0"/>
                <w:numId w:val="37"/>
              </w:numPr>
              <w:spacing w:line="320" w:lineRule="exact"/>
              <w:rPr>
                <w:rFonts w:ascii="標楷體" w:eastAsia="標楷體" w:hAnsi="標楷體"/>
                <w:color w:val="00B050"/>
                <w:sz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u w:val="single"/>
              </w:rPr>
              <w:t>08月健康教育-</w:t>
            </w:r>
            <w:r w:rsidRPr="00BF6A75">
              <w:rPr>
                <w:rFonts w:ascii="標楷體" w:eastAsia="標楷體" w:hAnsi="標楷體" w:hint="eastAsia"/>
                <w:color w:val="00B050"/>
                <w:sz w:val="20"/>
                <w:u w:val="single"/>
              </w:rPr>
              <w:t>遠離腸病毒</w:t>
            </w:r>
          </w:p>
          <w:p w:rsidR="00295C6F" w:rsidRPr="00892127" w:rsidRDefault="00295C6F" w:rsidP="00216E76">
            <w:pPr>
              <w:numPr>
                <w:ilvl w:val="0"/>
                <w:numId w:val="37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8/</w:t>
            </w:r>
            <w:r w:rsidR="009B77BB">
              <w:rPr>
                <w:rFonts w:ascii="標楷體" w:eastAsia="標楷體" w:hAnsi="標楷體" w:hint="eastAsia"/>
                <w:sz w:val="20"/>
              </w:rPr>
              <w:t>05</w:t>
            </w:r>
            <w:r w:rsidRPr="00892127">
              <w:rPr>
                <w:rFonts w:ascii="標楷體" w:eastAsia="標楷體" w:hAnsi="標楷體" w:hint="eastAsia"/>
                <w:sz w:val="20"/>
              </w:rPr>
              <w:t>慶生會</w:t>
            </w:r>
          </w:p>
          <w:p w:rsidR="00295C6F" w:rsidRPr="00892127" w:rsidRDefault="00295C6F" w:rsidP="00216E76">
            <w:pPr>
              <w:numPr>
                <w:ilvl w:val="0"/>
                <w:numId w:val="37"/>
              </w:numPr>
              <w:tabs>
                <w:tab w:val="num" w:pos="337"/>
              </w:tabs>
              <w:spacing w:line="320" w:lineRule="exact"/>
              <w:ind w:left="266" w:hangingChars="133" w:hanging="266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8/</w:t>
            </w: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892127">
              <w:rPr>
                <w:rFonts w:ascii="標楷體" w:eastAsia="標楷體" w:hAnsi="標楷體" w:hint="eastAsia"/>
                <w:sz w:val="20"/>
              </w:rPr>
              <w:t xml:space="preserve">全園性教保活動課程發展會議 </w:t>
            </w:r>
          </w:p>
          <w:p w:rsidR="00295C6F" w:rsidRPr="00892127" w:rsidRDefault="00295C6F" w:rsidP="00216E76">
            <w:pPr>
              <w:numPr>
                <w:ilvl w:val="0"/>
                <w:numId w:val="37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rPr>
                <w:rFonts w:ascii="標楷體" w:eastAsia="標楷體" w:hAnsi="標楷體"/>
                <w:color w:val="00B050"/>
                <w:sz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  <w:lang w:eastAsia="zh-CN"/>
              </w:rPr>
              <w:t>8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</w:rPr>
              <w:t>月身高、體重測量</w:t>
            </w:r>
          </w:p>
          <w:p w:rsidR="00295C6F" w:rsidRPr="00892127" w:rsidRDefault="00295C6F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</w:t>
            </w:r>
            <w:r w:rsidRPr="00892127">
              <w:rPr>
                <w:rFonts w:ascii="標楷體" w:eastAsia="標楷體" w:hAnsi="標楷體" w:hint="eastAsia"/>
                <w:sz w:val="20"/>
              </w:rPr>
              <w:t>月照度器測量</w:t>
            </w:r>
          </w:p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295C6F" w:rsidRPr="00892127" w:rsidRDefault="009B77BB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8/16.8/30</w:t>
            </w:r>
            <w:r w:rsidR="00295C6F" w:rsidRPr="00892127">
              <w:rPr>
                <w:rFonts w:ascii="標楷體" w:eastAsia="標楷體" w:hAnsi="標楷體" w:hint="eastAsia"/>
                <w:sz w:val="20"/>
                <w:szCs w:val="22"/>
              </w:rPr>
              <w:t>清潔：</w:t>
            </w:r>
          </w:p>
          <w:p w:rsidR="00295C6F" w:rsidRPr="00892127" w:rsidRDefault="00295C6F" w:rsidP="00216E76">
            <w:pPr>
              <w:tabs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 xml:space="preserve">   被褥.牙刷杯.室內鞋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.餐袋</w:t>
            </w:r>
          </w:p>
          <w:p w:rsidR="00295C6F" w:rsidRPr="00892127" w:rsidRDefault="00295C6F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="009B77BB">
              <w:rPr>
                <w:rFonts w:ascii="標楷體" w:eastAsia="標楷體" w:hAnsi="標楷體" w:hint="eastAsia"/>
                <w:sz w:val="20"/>
                <w:lang w:eastAsia="zh-CN"/>
              </w:rPr>
              <w:t>8/</w:t>
            </w:r>
            <w:r w:rsidR="009B77BB">
              <w:rPr>
                <w:rFonts w:ascii="標楷體" w:eastAsia="標楷體" w:hAnsi="標楷體" w:hint="eastAsia"/>
                <w:sz w:val="20"/>
              </w:rPr>
              <w:t>30</w:t>
            </w:r>
            <w:r w:rsidRPr="00892127">
              <w:rPr>
                <w:rFonts w:ascii="標楷體" w:eastAsia="標楷體" w:hAnsi="標楷體" w:hint="eastAsia"/>
                <w:sz w:val="20"/>
              </w:rPr>
              <w:t>環境消毒與整理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95C6F" w:rsidRPr="00892127" w:rsidRDefault="00295C6F" w:rsidP="00B92626">
            <w:pPr>
              <w:spacing w:line="400" w:lineRule="exact"/>
              <w:ind w:left="280" w:hangingChars="100" w:hanging="28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</w:rPr>
              <w:t>預備週</w:t>
            </w:r>
          </w:p>
          <w:p w:rsidR="00295C6F" w:rsidRPr="00892127" w:rsidRDefault="00295C6F" w:rsidP="00FF3EAB">
            <w:pPr>
              <w:spacing w:line="400" w:lineRule="exact"/>
              <w:ind w:left="252" w:hangingChars="100" w:hanging="252"/>
              <w:contextualSpacing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C94660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預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6B52D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E5DA0">
              <w:rPr>
                <w:rFonts w:ascii="標楷體" w:eastAsia="標楷體" w:hAnsi="標楷體" w:hint="eastAsia"/>
                <w:sz w:val="22"/>
              </w:rPr>
              <w:t>8/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FE5DA0">
              <w:rPr>
                <w:rFonts w:ascii="標楷體" w:eastAsia="標楷體" w:hAnsi="標楷體" w:hint="eastAsia"/>
                <w:sz w:val="22"/>
              </w:rPr>
              <w:t>-8/</w:t>
            </w:r>
            <w:r w:rsidR="00A33A25">
              <w:rPr>
                <w:rFonts w:ascii="標楷體" w:eastAsia="標楷體" w:hAnsi="標楷體" w:hint="eastAsia"/>
                <w:sz w:val="22"/>
              </w:rPr>
              <w:t>2</w:t>
            </w:r>
          </w:p>
        </w:tc>
      </w:tr>
      <w:tr w:rsidR="00295C6F" w:rsidRPr="00892127" w:rsidTr="009B77BB">
        <w:trPr>
          <w:cantSplit/>
          <w:trHeight w:val="567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9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360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ind w:left="256" w:hanging="25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5C6F" w:rsidRPr="00892127" w:rsidRDefault="00295C6F" w:rsidP="00F76C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FA595A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預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6B52D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8/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-8/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9</w:t>
            </w:r>
          </w:p>
        </w:tc>
      </w:tr>
      <w:tr w:rsidR="00295C6F" w:rsidRPr="00892127" w:rsidTr="009B77BB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95C6F" w:rsidRPr="00892127" w:rsidRDefault="00295C6F" w:rsidP="00876E3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第一主題：</w:t>
            </w:r>
          </w:p>
          <w:p w:rsidR="00295C6F" w:rsidRPr="009B77BB" w:rsidRDefault="00295C6F" w:rsidP="00876E36">
            <w:pPr>
              <w:ind w:right="113"/>
              <w:rPr>
                <w:rFonts w:ascii="標楷體" w:eastAsia="標楷體" w:hAnsi="標楷體"/>
                <w:sz w:val="20"/>
                <w:szCs w:val="20"/>
              </w:rPr>
            </w:pPr>
            <w:r w:rsidRPr="007F5B5F">
              <w:rPr>
                <w:rFonts w:ascii="標楷體" w:eastAsia="標楷體" w:hAnsi="標楷體" w:hint="eastAsia"/>
              </w:rPr>
              <w:t>大班：</w:t>
            </w:r>
            <w:r w:rsidR="009B77BB" w:rsidRPr="009B77BB">
              <w:rPr>
                <w:rFonts w:ascii="標楷體" w:eastAsia="標楷體" w:hAnsi="標楷體" w:hint="eastAsia"/>
                <w:sz w:val="20"/>
                <w:szCs w:val="20"/>
              </w:rPr>
              <w:t>ㄅㄨㄅㄨ總動員</w:t>
            </w:r>
          </w:p>
          <w:p w:rsidR="00295C6F" w:rsidRPr="007F5B5F" w:rsidRDefault="00295C6F" w:rsidP="00876E36">
            <w:pPr>
              <w:ind w:right="113"/>
              <w:rPr>
                <w:rFonts w:ascii="標楷體" w:eastAsia="標楷體" w:hAnsi="標楷體"/>
              </w:rPr>
            </w:pPr>
            <w:r w:rsidRPr="007F5B5F">
              <w:rPr>
                <w:rFonts w:ascii="標楷體" w:eastAsia="標楷體" w:hAnsi="標楷體" w:hint="eastAsia"/>
              </w:rPr>
              <w:t>中班：</w:t>
            </w:r>
            <w:r w:rsidR="009B77BB">
              <w:rPr>
                <w:rFonts w:ascii="標楷體" w:eastAsia="標楷體" w:hAnsi="標楷體" w:hint="eastAsia"/>
              </w:rPr>
              <w:t>車子趴趴GO</w:t>
            </w:r>
          </w:p>
          <w:p w:rsidR="00295C6F" w:rsidRPr="007F5B5F" w:rsidRDefault="00295C6F" w:rsidP="007F5B5F">
            <w:pPr>
              <w:ind w:left="720" w:right="113" w:hangingChars="300" w:hanging="720"/>
              <w:rPr>
                <w:rFonts w:ascii="標楷體" w:eastAsia="標楷體" w:hAnsi="標楷體"/>
              </w:rPr>
            </w:pPr>
            <w:r w:rsidRPr="007F5B5F">
              <w:rPr>
                <w:rFonts w:ascii="標楷體" w:eastAsia="標楷體" w:hAnsi="標楷體" w:hint="eastAsia"/>
              </w:rPr>
              <w:t>小班：</w:t>
            </w:r>
            <w:r w:rsidR="009B77BB">
              <w:rPr>
                <w:rFonts w:ascii="標楷體" w:eastAsia="標楷體" w:hAnsi="標楷體" w:hint="eastAsia"/>
              </w:rPr>
              <w:t>車子點點名</w:t>
            </w:r>
          </w:p>
          <w:p w:rsidR="00295C6F" w:rsidRPr="007F5B5F" w:rsidRDefault="00295C6F" w:rsidP="00876E36">
            <w:pPr>
              <w:ind w:right="113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  <w:p w:rsidR="00295C6F" w:rsidRPr="00892127" w:rsidRDefault="00295C6F" w:rsidP="00876E36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A33A25" w:rsidP="006B52D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8/12</w:t>
            </w:r>
            <w:r w:rsidR="00295C6F" w:rsidRPr="00FE5DA0">
              <w:rPr>
                <w:rFonts w:ascii="標楷體" w:eastAsia="標楷體" w:hAnsi="標楷體" w:hint="eastAsia"/>
                <w:sz w:val="22"/>
                <w:szCs w:val="20"/>
              </w:rPr>
              <w:t>-8/</w:t>
            </w:r>
            <w:r w:rsidR="00295C6F"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</w:p>
        </w:tc>
      </w:tr>
      <w:tr w:rsidR="00295C6F" w:rsidRPr="00892127" w:rsidTr="009B77BB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5C6F" w:rsidRPr="00892127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A33A25" w:rsidP="006B52D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8/19</w:t>
            </w:r>
            <w:r w:rsidR="00295C6F" w:rsidRPr="00FE5DA0">
              <w:rPr>
                <w:rFonts w:ascii="標楷體" w:eastAsia="標楷體" w:hAnsi="標楷體" w:hint="eastAsia"/>
                <w:sz w:val="22"/>
                <w:szCs w:val="20"/>
              </w:rPr>
              <w:t>-8/</w:t>
            </w:r>
            <w:r w:rsidR="003D00E7"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</w:p>
        </w:tc>
      </w:tr>
      <w:tr w:rsidR="00295C6F" w:rsidRPr="00892127" w:rsidTr="009B77BB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5C6F" w:rsidRPr="00892127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A33A25" w:rsidP="006B52D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8/26</w:t>
            </w:r>
            <w:r w:rsidR="003D00E7">
              <w:rPr>
                <w:rFonts w:ascii="標楷體" w:eastAsia="標楷體" w:hAnsi="標楷體" w:hint="eastAsia"/>
                <w:sz w:val="22"/>
                <w:szCs w:val="20"/>
              </w:rPr>
              <w:t>-8</w:t>
            </w:r>
            <w:r w:rsidR="00295C6F" w:rsidRPr="00FE5DA0">
              <w:rPr>
                <w:rFonts w:ascii="標楷體" w:eastAsia="標楷體" w:hAnsi="標楷體" w:hint="eastAsia"/>
                <w:sz w:val="22"/>
                <w:szCs w:val="20"/>
              </w:rPr>
              <w:t>/</w:t>
            </w:r>
            <w:r w:rsidR="003D00E7"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0</w:t>
            </w:r>
          </w:p>
        </w:tc>
      </w:tr>
      <w:tr w:rsidR="00295C6F" w:rsidRPr="00892127" w:rsidTr="009B77BB">
        <w:trPr>
          <w:trHeight w:val="1130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295C6F" w:rsidRPr="00302685" w:rsidRDefault="00295C6F" w:rsidP="00A65804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30268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  <w:r w:rsidRPr="00302685">
              <w:rPr>
                <w:rFonts w:ascii="標楷體" w:eastAsia="標楷體" w:hAnsi="標楷體" w:cs="新細明體" w:hint="eastAsia"/>
                <w:b/>
                <w:bCs/>
                <w:color w:val="CC00FF"/>
                <w:kern w:val="0"/>
              </w:rPr>
              <w:t>09月份</w:t>
            </w:r>
          </w:p>
          <w:tbl>
            <w:tblPr>
              <w:tblW w:w="3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95C6F" w:rsidRPr="00892127" w:rsidTr="00EB01CC">
              <w:trPr>
                <w:trHeight w:val="34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3024FD" w:rsidRPr="00892127" w:rsidTr="006B52D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024FD" w:rsidRPr="000C7377" w:rsidRDefault="003024FD" w:rsidP="00A33A25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  <w:lang w:eastAsia="zh-CN"/>
                    </w:rPr>
                    <w:t>四</w:t>
                  </w: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7</w:t>
                  </w:r>
                </w:p>
              </w:tc>
            </w:tr>
            <w:tr w:rsidR="003024FD" w:rsidRPr="00892127" w:rsidTr="006B52D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024FD" w:rsidRPr="000C7377" w:rsidRDefault="003024FD" w:rsidP="00A33A25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  <w:lang w:eastAsia="zh-CN"/>
                    </w:rPr>
                    <w:t>五</w:t>
                  </w: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12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14</w:t>
                  </w:r>
                </w:p>
              </w:tc>
            </w:tr>
            <w:tr w:rsidR="003024FD" w:rsidRPr="00892127" w:rsidTr="006B52D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024FD" w:rsidRPr="000C7377" w:rsidRDefault="003024FD" w:rsidP="00A33A25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第六週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16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23994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19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21</w:t>
                  </w:r>
                </w:p>
              </w:tc>
            </w:tr>
            <w:tr w:rsidR="003024FD" w:rsidRPr="00892127" w:rsidTr="006B52D8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024FD" w:rsidRPr="000C7377" w:rsidRDefault="003024FD" w:rsidP="00A33A25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0C737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第七週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23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26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27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28</w:t>
                  </w:r>
                </w:p>
              </w:tc>
            </w:tr>
            <w:tr w:rsidR="003024FD" w:rsidRPr="00892127" w:rsidTr="006B52D8">
              <w:trPr>
                <w:trHeight w:val="34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3024FD" w:rsidRPr="000C7377" w:rsidRDefault="003024FD" w:rsidP="006B52D8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第八週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  <w:r w:rsidRPr="00E34B56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</w:rPr>
                    <w:t>30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E34B56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024FD" w:rsidRPr="00171EA3" w:rsidRDefault="003024FD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</w:p>
              </w:tc>
            </w:tr>
          </w:tbl>
          <w:p w:rsidR="00295C6F" w:rsidRPr="00892127" w:rsidRDefault="00295C6F" w:rsidP="00A658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 w:val="restart"/>
            <w:shd w:val="clear" w:color="auto" w:fill="FFFFFF"/>
          </w:tcPr>
          <w:p w:rsidR="00295C6F" w:rsidRPr="00892127" w:rsidRDefault="009B77BB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09/02</w:t>
            </w:r>
            <w:r w:rsidR="00295C6F" w:rsidRPr="00892127">
              <w:rPr>
                <w:rFonts w:ascii="標楷體" w:eastAsia="標楷體" w:hAnsi="標楷體" w:hint="eastAsia"/>
                <w:sz w:val="20"/>
                <w:szCs w:val="22"/>
              </w:rPr>
              <w:t>發回09月份菜單</w:t>
            </w:r>
          </w:p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申請各項補助+IEP</w:t>
            </w:r>
          </w:p>
          <w:p w:rsidR="00295C6F" w:rsidRPr="00892127" w:rsidRDefault="00295C6F" w:rsidP="00216E76">
            <w:pPr>
              <w:numPr>
                <w:ilvl w:val="0"/>
                <w:numId w:val="29"/>
              </w:numPr>
              <w:spacing w:line="320" w:lineRule="exact"/>
              <w:ind w:left="262" w:hanging="262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申請大班免學費補助</w:t>
            </w:r>
          </w:p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消防自衛編組演練</w:t>
            </w:r>
          </w:p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辦理平安保險</w:t>
            </w:r>
          </w:p>
          <w:p w:rsidR="00345ABA" w:rsidRDefault="00295C6F" w:rsidP="00345ABA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2"/>
              </w:rPr>
              <w:t>/27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發次月收費袋</w:t>
            </w:r>
          </w:p>
          <w:p w:rsidR="00345ABA" w:rsidRDefault="009B77BB" w:rsidP="00345ABA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9/17</w:t>
            </w:r>
            <w:r w:rsidR="00345AB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中秋節放假一天</w:t>
            </w:r>
          </w:p>
          <w:p w:rsidR="007F5B5F" w:rsidRPr="00302685" w:rsidRDefault="007F5B5F" w:rsidP="00345ABA">
            <w:pPr>
              <w:spacing w:line="32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295C6F" w:rsidRPr="007F5B5F" w:rsidRDefault="00295C6F" w:rsidP="002705C6">
            <w:pPr>
              <w:numPr>
                <w:ilvl w:val="0"/>
                <w:numId w:val="6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2"/>
                <w:u w:val="single"/>
              </w:rPr>
              <w:t>09月安全教育：</w:t>
            </w:r>
            <w:r w:rsidRPr="00892127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  <w:u w:val="single"/>
              </w:rPr>
              <w:t>複合式防災應變與</w:t>
            </w:r>
            <w:r w:rsidRPr="007F5B5F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  <w:u w:val="single"/>
              </w:rPr>
              <w:t>演</w:t>
            </w:r>
            <w:r w:rsidRPr="007F5B5F">
              <w:rPr>
                <w:rFonts w:ascii="標楷體" w:eastAsia="標楷體" w:hAnsi="標楷體" w:cs="新細明體" w:hint="eastAsia"/>
                <w:bCs/>
                <w:color w:val="00B050"/>
                <w:sz w:val="20"/>
                <w:szCs w:val="22"/>
                <w:u w:val="single"/>
              </w:rPr>
              <w:t>練</w:t>
            </w:r>
            <w:r w:rsidRPr="007F5B5F">
              <w:rPr>
                <w:rFonts w:ascii="標楷體" w:eastAsia="標楷體" w:hAnsi="標楷體" w:cs="華康布丁體W7(P)" w:hint="eastAsia"/>
                <w:bCs/>
                <w:color w:val="00B050"/>
                <w:sz w:val="20"/>
                <w:szCs w:val="22"/>
                <w:u w:val="single"/>
              </w:rPr>
              <w:t>規劃</w:t>
            </w:r>
          </w:p>
          <w:p w:rsidR="00295C6F" w:rsidRPr="00892127" w:rsidRDefault="00295C6F" w:rsidP="00757364">
            <w:pPr>
              <w:numPr>
                <w:ilvl w:val="0"/>
                <w:numId w:val="6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 w:rsidR="009B77BB">
              <w:rPr>
                <w:rFonts w:ascii="標楷體" w:eastAsia="標楷體" w:hAnsi="標楷體" w:hint="eastAsia"/>
                <w:sz w:val="20"/>
                <w:szCs w:val="22"/>
              </w:rPr>
              <w:t>/02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慶生會</w:t>
            </w:r>
          </w:p>
          <w:p w:rsidR="00295C6F" w:rsidRPr="00892127" w:rsidRDefault="009B77BB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09/13</w:t>
            </w:r>
            <w:r w:rsidR="00295C6F" w:rsidRPr="00892127">
              <w:rPr>
                <w:rFonts w:ascii="標楷體" w:eastAsia="標楷體" w:hAnsi="標楷體" w:hint="eastAsia"/>
                <w:sz w:val="20"/>
                <w:szCs w:val="20"/>
              </w:rPr>
              <w:t>地震避難掩護演練預演</w:t>
            </w:r>
          </w:p>
          <w:p w:rsidR="00295C6F" w:rsidRPr="00223201" w:rsidRDefault="00295C6F" w:rsidP="00223201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09/21國家防災日</w:t>
            </w:r>
          </w:p>
          <w:p w:rsidR="00295C6F" w:rsidRPr="0034305A" w:rsidRDefault="00295C6F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  <w:p w:rsidR="00295C6F" w:rsidRPr="00892127" w:rsidRDefault="00295C6F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 w:rsidRPr="00DE41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中秋節節慶活動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月照度器測量</w:t>
            </w:r>
          </w:p>
          <w:p w:rsidR="00295C6F" w:rsidRPr="00487D8F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87D8F">
              <w:rPr>
                <w:rFonts w:ascii="標楷體" w:eastAsia="標楷體" w:hAnsi="標楷體" w:hint="eastAsia"/>
                <w:sz w:val="22"/>
                <w:szCs w:val="22"/>
              </w:rPr>
              <w:t>每週五全園師生大掃除</w:t>
            </w:r>
          </w:p>
          <w:p w:rsidR="00295C6F" w:rsidRPr="00487D8F" w:rsidRDefault="009B77BB" w:rsidP="00487D8F">
            <w:pPr>
              <w:pStyle w:val="af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9/03</w:t>
            </w:r>
            <w:r w:rsidR="00295C6F" w:rsidRPr="00487D8F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7F5B5F">
              <w:rPr>
                <w:rFonts w:ascii="標楷體" w:eastAsia="標楷體" w:hAnsi="標楷體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="00295C6F" w:rsidRPr="00487D8F">
              <w:rPr>
                <w:rFonts w:ascii="標楷體" w:eastAsia="標楷體" w:hAnsi="標楷體" w:hint="eastAsia"/>
                <w:sz w:val="18"/>
                <w:szCs w:val="18"/>
              </w:rPr>
              <w:t>清潔：</w:t>
            </w:r>
          </w:p>
          <w:p w:rsidR="00295C6F" w:rsidRPr="00487D8F" w:rsidRDefault="00295C6F" w:rsidP="00487D8F">
            <w:pPr>
              <w:spacing w:line="320" w:lineRule="exact"/>
              <w:ind w:firstLineChars="200" w:firstLine="36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87D8F">
              <w:rPr>
                <w:rFonts w:ascii="標楷體" w:eastAsia="標楷體" w:hAnsi="標楷體" w:hint="eastAsia"/>
                <w:sz w:val="18"/>
                <w:szCs w:val="18"/>
              </w:rPr>
              <w:t>被褥.牙刷杯.室內鞋.餐袋</w:t>
            </w:r>
          </w:p>
          <w:p w:rsidR="00295C6F" w:rsidRDefault="00295C6F" w:rsidP="00757364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2"/>
              </w:rPr>
              <w:t>/27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環境消毒與整理</w:t>
            </w:r>
          </w:p>
          <w:p w:rsidR="007F5B5F" w:rsidRPr="00892127" w:rsidRDefault="009B77BB" w:rsidP="00757364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09/27</w:t>
            </w:r>
            <w:r w:rsidR="007F5B5F">
              <w:rPr>
                <w:rFonts w:ascii="標楷體" w:eastAsia="標楷體" w:hAnsi="標楷體" w:hint="eastAsia"/>
                <w:sz w:val="20"/>
                <w:szCs w:val="22"/>
              </w:rPr>
              <w:t>發展篩檢檢測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5C6F" w:rsidRPr="00892127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6B52D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9/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-9/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</w:p>
        </w:tc>
      </w:tr>
      <w:tr w:rsidR="00295C6F" w:rsidRPr="00892127" w:rsidTr="009B77BB">
        <w:trPr>
          <w:trHeight w:val="794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5C6F" w:rsidRPr="00FE7F46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A33A25" w:rsidP="006B52D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9/9</w:t>
            </w:r>
            <w:r w:rsidR="00295C6F" w:rsidRPr="00FE5DA0">
              <w:rPr>
                <w:rFonts w:ascii="標楷體" w:eastAsia="標楷體" w:hAnsi="標楷體" w:hint="eastAsia"/>
                <w:sz w:val="22"/>
                <w:szCs w:val="20"/>
              </w:rPr>
              <w:t>-9/</w:t>
            </w:r>
            <w:r w:rsidR="003D00E7"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</w:p>
        </w:tc>
      </w:tr>
      <w:tr w:rsidR="00295C6F" w:rsidRPr="00892127" w:rsidTr="009B77BB">
        <w:trPr>
          <w:trHeight w:val="591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5C6F" w:rsidRPr="00FE7F46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6B52D8">
            <w:pPr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9/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16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-9/</w:t>
            </w:r>
            <w:r w:rsidR="003D00E7"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0</w:t>
            </w:r>
          </w:p>
        </w:tc>
      </w:tr>
      <w:tr w:rsidR="00295C6F" w:rsidRPr="00892127" w:rsidTr="009B77BB">
        <w:trPr>
          <w:trHeight w:val="290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5C6F" w:rsidRPr="00892127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6B52D8">
            <w:pPr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9/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23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9/</w:t>
            </w:r>
            <w:r w:rsidR="003D00E7"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7</w:t>
            </w:r>
          </w:p>
        </w:tc>
      </w:tr>
      <w:tr w:rsidR="00295C6F" w:rsidRPr="00892127" w:rsidTr="009B77BB">
        <w:trPr>
          <w:trHeight w:val="704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295C6F" w:rsidRPr="00302685" w:rsidRDefault="00295C6F" w:rsidP="00A65804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10月份</w:t>
            </w:r>
          </w:p>
          <w:tbl>
            <w:tblPr>
              <w:tblW w:w="30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95C6F" w:rsidRPr="00892127" w:rsidTr="00EB01CC">
              <w:trPr>
                <w:trHeight w:val="345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95C6F" w:rsidRPr="00892127" w:rsidTr="006B52D8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第八週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295C6F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295C6F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5</w:t>
                  </w:r>
                </w:p>
              </w:tc>
            </w:tr>
            <w:tr w:rsidR="00295C6F" w:rsidRPr="00892127" w:rsidTr="006B52D8">
              <w:trPr>
                <w:trHeight w:val="302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  <w:lang w:eastAsia="zh-CN"/>
                    </w:rPr>
                    <w:t>九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E34B56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D748DD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D748DD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D748DD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D748DD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9B77B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12</w:t>
                  </w:r>
                </w:p>
              </w:tc>
            </w:tr>
            <w:tr w:rsidR="00295C6F" w:rsidRPr="00892127" w:rsidTr="006B52D8">
              <w:trPr>
                <w:trHeight w:val="208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  <w:lang w:eastAsia="zh-CN"/>
                    </w:rPr>
                    <w:t>十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E34B56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9B77B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19</w:t>
                  </w:r>
                </w:p>
              </w:tc>
            </w:tr>
            <w:tr w:rsidR="00295C6F" w:rsidRPr="00892127" w:rsidTr="006B52D8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第十一週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E34B56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26</w:t>
                  </w:r>
                </w:p>
              </w:tc>
            </w:tr>
            <w:tr w:rsidR="00295C6F" w:rsidRPr="00892127" w:rsidTr="006B52D8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第十二週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E34B56" w:rsidP="006B52D8">
                  <w:pPr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</w:rPr>
                    <w:t>27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E34B56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0C7377" w:rsidRDefault="00295C6F" w:rsidP="006B52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:rsidR="00295C6F" w:rsidRPr="00892127" w:rsidRDefault="00295C6F" w:rsidP="00A658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  <w:vMerge w:val="restart"/>
            <w:shd w:val="clear" w:color="auto" w:fill="FFFFFF"/>
          </w:tcPr>
          <w:p w:rsidR="00295C6F" w:rsidRDefault="00295C6F" w:rsidP="009C2705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10/0</w:t>
            </w:r>
            <w:r>
              <w:rPr>
                <w:rFonts w:ascii="標楷體" w:eastAsia="標楷體" w:hAnsi="標楷體"/>
                <w:sz w:val="20"/>
                <w:szCs w:val="22"/>
              </w:rPr>
              <w:t>1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發回10月份菜單</w:t>
            </w:r>
          </w:p>
          <w:p w:rsidR="00295C6F" w:rsidRPr="00DE41AD" w:rsidRDefault="00295C6F" w:rsidP="00DE41AD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10/30發次月收費袋</w:t>
            </w:r>
          </w:p>
          <w:p w:rsidR="00295C6F" w:rsidRDefault="007F5B5F" w:rsidP="00216E76">
            <w:pPr>
              <w:numPr>
                <w:ilvl w:val="0"/>
                <w:numId w:val="31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</w:t>
            </w:r>
            <w:r w:rsidR="00295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10國慶日</w:t>
            </w:r>
            <w:r w:rsidR="009B77B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放假一天</w:t>
            </w:r>
          </w:p>
          <w:p w:rsidR="00295C6F" w:rsidRPr="00DE41AD" w:rsidRDefault="00295C6F" w:rsidP="007F5B5F">
            <w:pPr>
              <w:spacing w:line="32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295C6F" w:rsidRPr="003A5481" w:rsidRDefault="00295C6F" w:rsidP="008752C3">
            <w:pPr>
              <w:numPr>
                <w:ilvl w:val="0"/>
                <w:numId w:val="30"/>
              </w:numPr>
              <w:spacing w:line="320" w:lineRule="exact"/>
              <w:ind w:left="263" w:hanging="263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0"/>
                <w:u w:val="single"/>
              </w:rPr>
              <w:t>10月生活教育：</w:t>
            </w:r>
            <w:r w:rsidRPr="00BF6A75">
              <w:rPr>
                <w:rFonts w:ascii="標楷體" w:eastAsia="標楷體" w:hAnsi="標楷體" w:hint="eastAsia"/>
                <w:color w:val="00B050"/>
                <w:sz w:val="20"/>
                <w:szCs w:val="20"/>
                <w:u w:val="single"/>
              </w:rPr>
              <w:t>我會自己穿衣服</w:t>
            </w:r>
          </w:p>
          <w:p w:rsidR="00295C6F" w:rsidRDefault="00295C6F" w:rsidP="00E63E07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10</w:t>
            </w:r>
            <w:r w:rsidR="009B77BB">
              <w:rPr>
                <w:rFonts w:ascii="標楷體" w:eastAsia="標楷體" w:hAnsi="標楷體" w:hint="eastAsia"/>
                <w:sz w:val="20"/>
                <w:szCs w:val="20"/>
              </w:rPr>
              <w:t>/01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慶生會</w:t>
            </w:r>
          </w:p>
          <w:p w:rsidR="00295C6F" w:rsidRPr="00E63E07" w:rsidRDefault="009B77BB" w:rsidP="00E63E07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10/09</w:t>
            </w:r>
            <w:r w:rsidR="00295C6F" w:rsidRPr="00E63E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國慶日遊行活動</w:t>
            </w:r>
          </w:p>
          <w:p w:rsidR="00295C6F" w:rsidRDefault="00295C6F" w:rsidP="00DE41AD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  <w:p w:rsidR="00295C6F" w:rsidRPr="00DE41AD" w:rsidRDefault="00295C6F" w:rsidP="00DE41AD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10/31萬聖節活動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295C6F" w:rsidRPr="008752C3" w:rsidRDefault="00295C6F" w:rsidP="008752C3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color w:val="00B050"/>
                <w:sz w:val="20"/>
                <w:szCs w:val="22"/>
              </w:rPr>
              <w:t>10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月發展檢核表測量</w:t>
            </w:r>
          </w:p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10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月照度器測量</w:t>
            </w:r>
          </w:p>
          <w:p w:rsidR="00295C6F" w:rsidRPr="00487D8F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7D8F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295C6F" w:rsidRPr="00487D8F" w:rsidRDefault="009B77BB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10/11</w:t>
            </w:r>
            <w:r w:rsidR="00295C6F" w:rsidRPr="00487D8F">
              <w:rPr>
                <w:rFonts w:ascii="標楷體" w:eastAsia="標楷體" w:hAnsi="標楷體" w:hint="eastAsia"/>
                <w:sz w:val="20"/>
                <w:szCs w:val="20"/>
              </w:rPr>
              <w:t xml:space="preserve">.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10/25</w:t>
            </w:r>
            <w:r w:rsidR="00295C6F" w:rsidRPr="00487D8F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295C6F" w:rsidRPr="00487D8F" w:rsidRDefault="00295C6F" w:rsidP="00216E76">
            <w:pPr>
              <w:tabs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7D8F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295C6F" w:rsidRPr="00892127" w:rsidRDefault="00295C6F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10</w:t>
            </w:r>
            <w:r w:rsidR="009B77BB">
              <w:rPr>
                <w:rFonts w:ascii="標楷體" w:eastAsia="標楷體" w:hAnsi="標楷體" w:hint="eastAsia"/>
                <w:sz w:val="20"/>
                <w:szCs w:val="20"/>
              </w:rPr>
              <w:t>/28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95C6F" w:rsidRPr="00892127" w:rsidRDefault="00295C6F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295C6F" w:rsidRPr="00FE5DA0" w:rsidRDefault="00A33A25" w:rsidP="006B52D8">
            <w:pPr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9/30</w:t>
            </w:r>
            <w:r w:rsidR="00295C6F" w:rsidRPr="00FE5DA0">
              <w:rPr>
                <w:rFonts w:ascii="標楷體" w:eastAsia="標楷體" w:hAnsi="標楷體" w:hint="eastAsia"/>
                <w:sz w:val="22"/>
                <w:szCs w:val="20"/>
              </w:rPr>
              <w:t>-10/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</w:tr>
      <w:tr w:rsidR="00295C6F" w:rsidRPr="00892127" w:rsidTr="009B77BB">
        <w:trPr>
          <w:trHeight w:val="670"/>
          <w:jc w:val="center"/>
        </w:trPr>
        <w:tc>
          <w:tcPr>
            <w:tcW w:w="3168" w:type="dxa"/>
            <w:vMerge/>
            <w:shd w:val="clear" w:color="auto" w:fill="auto"/>
          </w:tcPr>
          <w:p w:rsidR="00295C6F" w:rsidRPr="00892127" w:rsidRDefault="00295C6F" w:rsidP="0011002F">
            <w:pPr>
              <w:ind w:firstLineChars="100" w:firstLine="24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295C6F" w:rsidRPr="00892127" w:rsidRDefault="00295C6F" w:rsidP="009754D8">
            <w:pPr>
              <w:numPr>
                <w:ilvl w:val="0"/>
                <w:numId w:val="3"/>
              </w:numPr>
              <w:ind w:left="254" w:hanging="2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95C6F" w:rsidRPr="00892127" w:rsidRDefault="00295C6F" w:rsidP="009754D8">
            <w:pPr>
              <w:numPr>
                <w:ilvl w:val="0"/>
                <w:numId w:val="6"/>
              </w:numPr>
              <w:ind w:left="326" w:hanging="32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295C6F" w:rsidRPr="00892127" w:rsidRDefault="00295C6F" w:rsidP="009754D8">
            <w:pPr>
              <w:numPr>
                <w:ilvl w:val="0"/>
                <w:numId w:val="8"/>
              </w:numPr>
              <w:ind w:left="255" w:hanging="25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95C6F" w:rsidRPr="00892127" w:rsidRDefault="00295C6F" w:rsidP="001A1259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295C6F" w:rsidRPr="00FE5DA0" w:rsidRDefault="00295C6F" w:rsidP="006B52D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10/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7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-10/</w:t>
            </w:r>
            <w:r w:rsidR="006B52D8"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</w:p>
        </w:tc>
      </w:tr>
      <w:tr w:rsidR="00295C6F" w:rsidRPr="00892127" w:rsidTr="009B77BB">
        <w:trPr>
          <w:trHeight w:val="671"/>
          <w:jc w:val="center"/>
        </w:trPr>
        <w:tc>
          <w:tcPr>
            <w:tcW w:w="3168" w:type="dxa"/>
            <w:vMerge/>
            <w:shd w:val="clear" w:color="auto" w:fill="auto"/>
            <w:vAlign w:val="center"/>
          </w:tcPr>
          <w:p w:rsidR="00295C6F" w:rsidRPr="00892127" w:rsidRDefault="00295C6F" w:rsidP="00AF541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13" w:type="dxa"/>
            <w:vMerge/>
            <w:shd w:val="clear" w:color="auto" w:fill="FFFFFF"/>
            <w:vAlign w:val="center"/>
          </w:tcPr>
          <w:p w:rsidR="00295C6F" w:rsidRPr="00892127" w:rsidRDefault="00295C6F" w:rsidP="00AF5413">
            <w:pPr>
              <w:ind w:left="240" w:hangingChars="100" w:hanging="240"/>
              <w:rPr>
                <w:rFonts w:ascii="標楷體" w:eastAsia="標楷體" w:hAnsi="標楷體"/>
                <w:color w:val="2F37E1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295C6F" w:rsidRPr="00892127" w:rsidRDefault="00295C6F" w:rsidP="00C53D1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295C6F" w:rsidRPr="00892127" w:rsidRDefault="00295C6F" w:rsidP="00C83ECB">
            <w:pPr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95C6F" w:rsidRPr="00892127" w:rsidRDefault="00295C6F" w:rsidP="00962EBF">
            <w:pPr>
              <w:ind w:right="-28"/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295C6F" w:rsidRPr="00892127" w:rsidRDefault="00295C6F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295C6F" w:rsidRPr="00FE5DA0" w:rsidRDefault="00295C6F" w:rsidP="006B52D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10/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14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-10/</w:t>
            </w:r>
            <w:r w:rsidR="003024FD"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 w:rsidR="00A33A25">
              <w:rPr>
                <w:rFonts w:ascii="標楷體" w:eastAsia="標楷體" w:hAnsi="標楷體" w:hint="eastAsia"/>
                <w:sz w:val="22"/>
                <w:szCs w:val="20"/>
              </w:rPr>
              <w:t>8</w:t>
            </w:r>
          </w:p>
        </w:tc>
      </w:tr>
      <w:tr w:rsidR="00974F1A" w:rsidRPr="00892127" w:rsidTr="009B77BB">
        <w:trPr>
          <w:trHeight w:val="611"/>
          <w:jc w:val="center"/>
        </w:trPr>
        <w:tc>
          <w:tcPr>
            <w:tcW w:w="3168" w:type="dxa"/>
            <w:vMerge/>
            <w:shd w:val="clear" w:color="auto" w:fill="auto"/>
          </w:tcPr>
          <w:p w:rsidR="00974F1A" w:rsidRPr="00892127" w:rsidRDefault="00974F1A" w:rsidP="00D2549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13" w:type="dxa"/>
            <w:vMerge/>
            <w:shd w:val="clear" w:color="auto" w:fill="FFFFFF"/>
          </w:tcPr>
          <w:p w:rsidR="00974F1A" w:rsidRPr="00892127" w:rsidRDefault="00974F1A" w:rsidP="00D25491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974F1A" w:rsidRPr="00892127" w:rsidRDefault="00974F1A" w:rsidP="00D25491">
            <w:pPr>
              <w:rPr>
                <w:rFonts w:ascii="標楷體" w:eastAsia="標楷體" w:hAnsi="標楷體"/>
                <w:color w:val="00800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974F1A" w:rsidRPr="00892127" w:rsidRDefault="00974F1A" w:rsidP="00D25491">
            <w:pPr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74F1A" w:rsidRPr="00892127" w:rsidRDefault="00974F1A" w:rsidP="008F5C7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974F1A" w:rsidRPr="00892127" w:rsidRDefault="00974F1A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974F1A" w:rsidRPr="00A331E4" w:rsidRDefault="00A33A25" w:rsidP="00E33619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10/21</w:t>
            </w:r>
            <w:r w:rsidR="003024FD">
              <w:rPr>
                <w:rFonts w:ascii="標楷體" w:eastAsia="標楷體" w:hAnsi="標楷體" w:hint="eastAsia"/>
                <w:sz w:val="22"/>
                <w:szCs w:val="20"/>
              </w:rPr>
              <w:t>-10</w:t>
            </w:r>
            <w:r w:rsidR="006B52D8">
              <w:rPr>
                <w:rFonts w:ascii="標楷體" w:eastAsia="標楷體" w:hAnsi="標楷體" w:hint="eastAsia"/>
                <w:sz w:val="22"/>
                <w:szCs w:val="20"/>
              </w:rPr>
              <w:t>/</w:t>
            </w:r>
            <w:r w:rsidR="003024FD"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</w:p>
        </w:tc>
      </w:tr>
    </w:tbl>
    <w:p w:rsidR="004359FE" w:rsidRPr="00892127" w:rsidRDefault="00ED6E8E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16"/>
          <w:szCs w:val="16"/>
          <w:bdr w:val="single" w:sz="4" w:space="0" w:color="auto"/>
        </w:rPr>
      </w:pPr>
      <w:r w:rsidRPr="00892127">
        <w:rPr>
          <w:rFonts w:ascii="標楷體" w:eastAsia="標楷體" w:hAnsi="標楷體" w:hint="eastAsia"/>
          <w:b/>
          <w:bCs/>
          <w:noProof/>
          <w:color w:val="0F243E"/>
          <w:sz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-31750</wp:posOffset>
            </wp:positionV>
            <wp:extent cx="10866120" cy="7517130"/>
            <wp:effectExtent l="0" t="0" r="0" b="0"/>
            <wp:wrapNone/>
            <wp:docPr id="6" name="圖片 6" descr="9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9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120" cy="751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EB0" w:rsidRPr="00892127" w:rsidRDefault="000F5685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桃園市私立易仕</w:t>
      </w:r>
      <w:r w:rsidR="006654D8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森林生態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幼兒園</w:t>
      </w:r>
    </w:p>
    <w:p w:rsidR="005E7EB0" w:rsidRPr="00892127" w:rsidRDefault="005E7EB0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【</w:t>
      </w:r>
      <w:r w:rsidR="00D748DD">
        <w:rPr>
          <w:rFonts w:ascii="標楷體" w:eastAsia="標楷體" w:hAnsi="標楷體" w:hint="eastAsia"/>
          <w:b/>
          <w:bCs/>
          <w:color w:val="0F243E"/>
          <w:sz w:val="32"/>
        </w:rPr>
        <w:t>113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學年度第一學期行事曆-2】</w:t>
      </w:r>
    </w:p>
    <w:tbl>
      <w:tblPr>
        <w:tblpPr w:leftFromText="180" w:rightFromText="180" w:vertAnchor="text" w:horzAnchor="margin" w:tblpXSpec="center" w:tblpY="83"/>
        <w:tblW w:w="15154" w:type="dxa"/>
        <w:tblBorders>
          <w:top w:val="thinThickSmallGap" w:sz="24" w:space="0" w:color="7030A0"/>
          <w:left w:val="thinThickSmallGap" w:sz="24" w:space="0" w:color="7030A0"/>
          <w:bottom w:val="thickThinSmallGap" w:sz="24" w:space="0" w:color="7030A0"/>
          <w:right w:val="thickThinSmallGap" w:sz="24" w:space="0" w:color="7030A0"/>
          <w:insideH w:val="single" w:sz="6" w:space="0" w:color="7030A0"/>
          <w:insideV w:val="single" w:sz="6" w:space="0" w:color="7030A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7"/>
        <w:gridCol w:w="2564"/>
        <w:gridCol w:w="2798"/>
        <w:gridCol w:w="2659"/>
        <w:gridCol w:w="2098"/>
        <w:gridCol w:w="336"/>
        <w:gridCol w:w="1342"/>
      </w:tblGrid>
      <w:tr w:rsidR="00E61FAD" w:rsidRPr="00892127" w:rsidTr="003D42A1">
        <w:trPr>
          <w:trHeight w:val="326"/>
        </w:trPr>
        <w:tc>
          <w:tcPr>
            <w:tcW w:w="3357" w:type="dxa"/>
            <w:shd w:val="clear" w:color="auto" w:fill="FFFFFF"/>
          </w:tcPr>
          <w:p w:rsidR="002D7917" w:rsidRPr="00892127" w:rsidRDefault="002D7917" w:rsidP="003D42A1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892127">
              <w:rPr>
                <w:rFonts w:ascii="標楷體" w:eastAsia="標楷體" w:hAnsi="標楷體" w:hint="eastAsia"/>
                <w:shd w:val="pct15" w:color="auto" w:fill="FFFFFF"/>
              </w:rPr>
              <w:t>月 份</w:t>
            </w:r>
          </w:p>
        </w:tc>
        <w:tc>
          <w:tcPr>
            <w:tcW w:w="2564" w:type="dxa"/>
            <w:shd w:val="clear" w:color="auto" w:fill="FFFFFF"/>
          </w:tcPr>
          <w:p w:rsidR="002D7917" w:rsidRPr="00892127" w:rsidRDefault="002D7917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行 政</w:t>
            </w:r>
          </w:p>
        </w:tc>
        <w:tc>
          <w:tcPr>
            <w:tcW w:w="2798" w:type="dxa"/>
            <w:shd w:val="clear" w:color="auto" w:fill="FFFFFF"/>
          </w:tcPr>
          <w:p w:rsidR="002D7917" w:rsidRPr="00892127" w:rsidRDefault="002D7917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教 學</w:t>
            </w:r>
          </w:p>
        </w:tc>
        <w:tc>
          <w:tcPr>
            <w:tcW w:w="2659" w:type="dxa"/>
            <w:shd w:val="clear" w:color="auto" w:fill="FFFFFF"/>
          </w:tcPr>
          <w:p w:rsidR="002D7917" w:rsidRPr="00892127" w:rsidRDefault="002D7917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衛 教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2D7917" w:rsidRPr="00892127" w:rsidRDefault="00F16903" w:rsidP="003D42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</w:rPr>
              <w:t>課程計畫表</w:t>
            </w:r>
          </w:p>
        </w:tc>
        <w:tc>
          <w:tcPr>
            <w:tcW w:w="336" w:type="dxa"/>
            <w:shd w:val="clear" w:color="auto" w:fill="FFFF00"/>
            <w:vAlign w:val="center"/>
          </w:tcPr>
          <w:p w:rsidR="002D7917" w:rsidRPr="00892127" w:rsidRDefault="002D7917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2D7917" w:rsidRPr="00892127" w:rsidRDefault="002D7917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日期</w:t>
            </w:r>
          </w:p>
        </w:tc>
      </w:tr>
      <w:tr w:rsidR="00295C6F" w:rsidRPr="00892127" w:rsidTr="003D42A1">
        <w:trPr>
          <w:trHeight w:val="533"/>
        </w:trPr>
        <w:tc>
          <w:tcPr>
            <w:tcW w:w="3357" w:type="dxa"/>
            <w:vMerge w:val="restart"/>
          </w:tcPr>
          <w:p w:rsidR="00295C6F" w:rsidRPr="00302685" w:rsidRDefault="00295C6F" w:rsidP="003D42A1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11月份</w:t>
            </w:r>
          </w:p>
          <w:tbl>
            <w:tblPr>
              <w:tblW w:w="312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346"/>
              <w:gridCol w:w="346"/>
              <w:gridCol w:w="347"/>
              <w:gridCol w:w="346"/>
              <w:gridCol w:w="347"/>
              <w:gridCol w:w="346"/>
              <w:gridCol w:w="347"/>
            </w:tblGrid>
            <w:tr w:rsidR="00295C6F" w:rsidRPr="00892127" w:rsidTr="00D748DD">
              <w:trPr>
                <w:trHeight w:val="306"/>
              </w:trPr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w w:val="66"/>
                      <w:kern w:val="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週次</w:t>
                  </w:r>
                </w:p>
              </w:tc>
              <w:tc>
                <w:tcPr>
                  <w:tcW w:w="3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892127" w:rsidRDefault="00295C6F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95C6F" w:rsidRPr="00892127" w:rsidTr="00D748DD">
              <w:trPr>
                <w:trHeight w:val="213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D42A1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第十二週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295C6F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C147C9" w:rsidRDefault="00295C6F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1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2</w:t>
                  </w:r>
                </w:p>
              </w:tc>
            </w:tr>
            <w:tr w:rsidR="00295C6F" w:rsidRPr="00892127" w:rsidTr="00D748DD">
              <w:trPr>
                <w:trHeight w:val="229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D42A1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第十三週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3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4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5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6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7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8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9</w:t>
                  </w:r>
                </w:p>
              </w:tc>
            </w:tr>
            <w:tr w:rsidR="00295C6F" w:rsidRPr="00892127" w:rsidTr="00D748DD">
              <w:trPr>
                <w:trHeight w:val="245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D42A1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第十四週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10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11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12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13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14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15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16</w:t>
                  </w:r>
                </w:p>
              </w:tc>
            </w:tr>
            <w:tr w:rsidR="00295C6F" w:rsidRPr="00892127" w:rsidTr="00D748DD">
              <w:trPr>
                <w:trHeight w:val="23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第十五週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17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18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19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20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21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22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23</w:t>
                  </w:r>
                </w:p>
              </w:tc>
            </w:tr>
            <w:tr w:rsidR="00295C6F" w:rsidRPr="00892127" w:rsidTr="00D748DD">
              <w:trPr>
                <w:trHeight w:val="227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486379" w:rsidRDefault="00295C6F" w:rsidP="003D42A1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第十六週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24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25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171EA3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kern w:val="0"/>
                      <w:sz w:val="22"/>
                      <w:szCs w:val="16"/>
                    </w:rPr>
                    <w:t>26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27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28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000000"/>
                      <w:kern w:val="0"/>
                      <w:sz w:val="22"/>
                      <w:szCs w:val="16"/>
                    </w:rPr>
                    <w:t>29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5C6F" w:rsidRPr="00490A48" w:rsidRDefault="003D00E7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  <w:szCs w:val="16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  <w:szCs w:val="16"/>
                    </w:rPr>
                    <w:t>30</w:t>
                  </w:r>
                </w:p>
              </w:tc>
            </w:tr>
          </w:tbl>
          <w:p w:rsidR="00295C6F" w:rsidRPr="00892127" w:rsidRDefault="00295C6F" w:rsidP="003D42A1">
            <w:pPr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 w:val="restart"/>
            <w:shd w:val="clear" w:color="auto" w:fill="FFFFFF"/>
          </w:tcPr>
          <w:p w:rsidR="00295C6F" w:rsidRPr="00892127" w:rsidRDefault="00295C6F" w:rsidP="003D42A1">
            <w:pPr>
              <w:numPr>
                <w:ilvl w:val="0"/>
                <w:numId w:val="30"/>
              </w:numPr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11/01發回11月份菜單</w:t>
            </w:r>
          </w:p>
          <w:p w:rsidR="00295C6F" w:rsidRDefault="00295C6F" w:rsidP="003D42A1">
            <w:pPr>
              <w:numPr>
                <w:ilvl w:val="0"/>
                <w:numId w:val="19"/>
              </w:numPr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11/01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全園設施設備檢核</w:t>
            </w:r>
          </w:p>
          <w:p w:rsidR="00295C6F" w:rsidRPr="00892127" w:rsidRDefault="00295C6F" w:rsidP="003D42A1">
            <w:pPr>
              <w:numPr>
                <w:ilvl w:val="0"/>
                <w:numId w:val="19"/>
              </w:numPr>
              <w:ind w:left="244" w:hanging="244"/>
              <w:rPr>
                <w:rFonts w:ascii="標楷體" w:eastAsia="標楷體" w:hAnsi="標楷體"/>
                <w:i/>
                <w:sz w:val="20"/>
                <w:szCs w:val="18"/>
                <w:u w:val="single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/29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發次月收費袋</w:t>
            </w:r>
          </w:p>
          <w:p w:rsidR="00295C6F" w:rsidRPr="008752C3" w:rsidRDefault="00295C6F" w:rsidP="003D42A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8" w:type="dxa"/>
            <w:vMerge w:val="restart"/>
            <w:shd w:val="clear" w:color="auto" w:fill="FFFFFF"/>
          </w:tcPr>
          <w:p w:rsidR="00295C6F" w:rsidRPr="00892127" w:rsidRDefault="00295C6F" w:rsidP="003D42A1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color w:val="00B050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11月兩性教育</w:t>
            </w:r>
          </w:p>
          <w:p w:rsidR="00295C6F" w:rsidRPr="00892127" w:rsidRDefault="00295C6F" w:rsidP="003D42A1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/01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295C6F" w:rsidRPr="00892127" w:rsidRDefault="00295C6F" w:rsidP="003D42A1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</w:tc>
        <w:tc>
          <w:tcPr>
            <w:tcW w:w="2659" w:type="dxa"/>
            <w:vMerge w:val="restart"/>
            <w:shd w:val="clear" w:color="auto" w:fill="FFFFFF"/>
          </w:tcPr>
          <w:p w:rsidR="00295C6F" w:rsidRPr="007D791C" w:rsidRDefault="00295C6F" w:rsidP="003D42A1">
            <w:pPr>
              <w:numPr>
                <w:ilvl w:val="0"/>
                <w:numId w:val="10"/>
              </w:numPr>
              <w:tabs>
                <w:tab w:val="clear" w:pos="480"/>
                <w:tab w:val="num" w:pos="298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11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月身高、體重測量</w:t>
            </w:r>
          </w:p>
          <w:p w:rsidR="00295C6F" w:rsidRPr="00892127" w:rsidRDefault="00295C6F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11月照度器測量</w:t>
            </w:r>
          </w:p>
          <w:p w:rsidR="00295C6F" w:rsidRPr="00892127" w:rsidRDefault="00295C6F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295C6F" w:rsidRPr="00892127" w:rsidRDefault="009B77BB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11/08.11/22</w:t>
            </w:r>
            <w:r w:rsidR="00295C6F"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295C6F" w:rsidRPr="00892127" w:rsidRDefault="00295C6F" w:rsidP="003D42A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295C6F" w:rsidRPr="00892127" w:rsidRDefault="009B77BB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11/29</w:t>
            </w:r>
            <w:r w:rsidR="00295C6F"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C6F" w:rsidRPr="00892127" w:rsidRDefault="00295C6F" w:rsidP="003D42A1">
            <w:pPr>
              <w:ind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12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節慶週-萬聖節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95C6F" w:rsidRPr="00892127" w:rsidRDefault="00295C6F" w:rsidP="003D42A1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342" w:type="dxa"/>
            <w:vAlign w:val="center"/>
          </w:tcPr>
          <w:p w:rsidR="00295C6F" w:rsidRPr="00FE5DA0" w:rsidRDefault="00A33A25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10/28</w:t>
            </w:r>
            <w:r w:rsidR="003024FD">
              <w:rPr>
                <w:rFonts w:ascii="標楷體" w:eastAsia="標楷體" w:hAnsi="標楷體" w:hint="eastAsia"/>
                <w:sz w:val="22"/>
                <w:szCs w:val="20"/>
              </w:rPr>
              <w:t>-11/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</w:p>
        </w:tc>
      </w:tr>
      <w:tr w:rsidR="003D42A1" w:rsidRPr="00892127" w:rsidTr="003D42A1">
        <w:trPr>
          <w:trHeight w:val="603"/>
        </w:trPr>
        <w:tc>
          <w:tcPr>
            <w:tcW w:w="3357" w:type="dxa"/>
            <w:vMerge/>
            <w:vAlign w:val="center"/>
          </w:tcPr>
          <w:p w:rsidR="003D42A1" w:rsidRPr="00892127" w:rsidRDefault="003D42A1" w:rsidP="003D42A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42A1" w:rsidRDefault="003D42A1" w:rsidP="003D42A1">
            <w:pPr>
              <w:ind w:right="113"/>
              <w:rPr>
                <w:rFonts w:ascii="標楷體" w:eastAsia="標楷體" w:hAnsi="標楷體"/>
                <w:sz w:val="20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第二主題：</w:t>
            </w:r>
          </w:p>
          <w:p w:rsidR="003D42A1" w:rsidRPr="007F5B5F" w:rsidRDefault="003D42A1" w:rsidP="003D42A1">
            <w:pPr>
              <w:ind w:right="113"/>
              <w:rPr>
                <w:rFonts w:ascii="標楷體" w:eastAsia="標楷體" w:hAnsi="標楷體"/>
              </w:rPr>
            </w:pPr>
            <w:r w:rsidRPr="007F5B5F">
              <w:rPr>
                <w:rFonts w:ascii="標楷體" w:eastAsia="標楷體" w:hAnsi="標楷體" w:hint="eastAsia"/>
              </w:rPr>
              <w:t>大班：</w:t>
            </w:r>
            <w:r>
              <w:rPr>
                <w:rFonts w:ascii="標楷體" w:eastAsia="標楷體" w:hAnsi="標楷體" w:hint="eastAsia"/>
              </w:rPr>
              <w:t>農場歷險記</w:t>
            </w:r>
          </w:p>
          <w:p w:rsidR="003D42A1" w:rsidRPr="007F5B5F" w:rsidRDefault="003D42A1" w:rsidP="003D42A1">
            <w:pPr>
              <w:ind w:right="113"/>
              <w:rPr>
                <w:rFonts w:ascii="標楷體" w:eastAsia="標楷體" w:hAnsi="標楷體"/>
              </w:rPr>
            </w:pPr>
            <w:r w:rsidRPr="007F5B5F">
              <w:rPr>
                <w:rFonts w:ascii="標楷體" w:eastAsia="標楷體" w:hAnsi="標楷體" w:hint="eastAsia"/>
              </w:rPr>
              <w:t>中班：</w:t>
            </w:r>
            <w:r>
              <w:rPr>
                <w:rFonts w:ascii="標楷體" w:eastAsia="標楷體" w:hAnsi="標楷體" w:hint="eastAsia"/>
              </w:rPr>
              <w:t>寶貝寵物店</w:t>
            </w:r>
          </w:p>
          <w:p w:rsidR="003D42A1" w:rsidRPr="007F5B5F" w:rsidRDefault="003D42A1" w:rsidP="003D42A1">
            <w:pPr>
              <w:ind w:right="113"/>
              <w:rPr>
                <w:rFonts w:ascii="標楷體" w:eastAsia="標楷體" w:hAnsi="標楷體"/>
              </w:rPr>
            </w:pPr>
            <w:r w:rsidRPr="007F5B5F">
              <w:rPr>
                <w:rFonts w:ascii="標楷體" w:eastAsia="標楷體" w:hAnsi="標楷體" w:hint="eastAsia"/>
              </w:rPr>
              <w:t>小班：</w:t>
            </w:r>
            <w:r>
              <w:rPr>
                <w:rFonts w:ascii="標楷體" w:eastAsia="標楷體" w:hAnsi="標楷體" w:hint="eastAsia"/>
              </w:rPr>
              <w:t>動物派對</w:t>
            </w:r>
          </w:p>
          <w:p w:rsidR="003D42A1" w:rsidRPr="00892127" w:rsidRDefault="003D42A1" w:rsidP="003D42A1">
            <w:pPr>
              <w:ind w:right="113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D42A1" w:rsidRPr="00892127" w:rsidRDefault="003D42A1" w:rsidP="003D42A1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342" w:type="dxa"/>
            <w:vAlign w:val="center"/>
          </w:tcPr>
          <w:p w:rsidR="003D42A1" w:rsidRPr="00FE5DA0" w:rsidRDefault="003D42A1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8</w:t>
            </w:r>
          </w:p>
        </w:tc>
      </w:tr>
      <w:tr w:rsidR="003D42A1" w:rsidRPr="00892127" w:rsidTr="003D42A1">
        <w:trPr>
          <w:trHeight w:val="603"/>
        </w:trPr>
        <w:tc>
          <w:tcPr>
            <w:tcW w:w="3357" w:type="dxa"/>
            <w:vMerge/>
            <w:vAlign w:val="center"/>
          </w:tcPr>
          <w:p w:rsidR="003D42A1" w:rsidRPr="00892127" w:rsidRDefault="003D42A1" w:rsidP="003D42A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D42A1" w:rsidRPr="00892127" w:rsidRDefault="003D42A1" w:rsidP="003D42A1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3D42A1" w:rsidRPr="00FE5DA0" w:rsidRDefault="003D42A1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11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15</w:t>
            </w:r>
          </w:p>
        </w:tc>
      </w:tr>
      <w:tr w:rsidR="003D42A1" w:rsidRPr="00892127" w:rsidTr="003D42A1">
        <w:trPr>
          <w:trHeight w:val="381"/>
        </w:trPr>
        <w:tc>
          <w:tcPr>
            <w:tcW w:w="3357" w:type="dxa"/>
            <w:vMerge/>
            <w:vAlign w:val="center"/>
          </w:tcPr>
          <w:p w:rsidR="003D42A1" w:rsidRPr="00892127" w:rsidRDefault="003D42A1" w:rsidP="003D42A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D42A1" w:rsidRPr="00892127" w:rsidRDefault="003D42A1" w:rsidP="003D42A1">
            <w:pPr>
              <w:ind w:right="1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3D42A1" w:rsidRPr="00FE5DA0" w:rsidRDefault="003D42A1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11/18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22</w:t>
            </w:r>
          </w:p>
        </w:tc>
      </w:tr>
      <w:tr w:rsidR="003D42A1" w:rsidRPr="00892127" w:rsidTr="003D42A1">
        <w:trPr>
          <w:trHeight w:val="503"/>
        </w:trPr>
        <w:tc>
          <w:tcPr>
            <w:tcW w:w="3357" w:type="dxa"/>
            <w:vMerge w:val="restart"/>
          </w:tcPr>
          <w:p w:rsidR="003D42A1" w:rsidRPr="00302685" w:rsidRDefault="003D42A1" w:rsidP="003D42A1">
            <w:pPr>
              <w:ind w:leftChars="-52" w:left="-125"/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12月份</w:t>
            </w:r>
          </w:p>
          <w:tbl>
            <w:tblPr>
              <w:tblW w:w="314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348"/>
              <w:gridCol w:w="349"/>
              <w:gridCol w:w="349"/>
              <w:gridCol w:w="348"/>
              <w:gridCol w:w="349"/>
              <w:gridCol w:w="349"/>
              <w:gridCol w:w="349"/>
            </w:tblGrid>
            <w:tr w:rsidR="003D42A1" w:rsidRPr="00892127" w:rsidTr="00D748DD">
              <w:trPr>
                <w:trHeight w:val="306"/>
              </w:trPr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2"/>
                      <w:szCs w:val="12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3D42A1" w:rsidRPr="00892127" w:rsidTr="00D748DD">
              <w:trPr>
                <w:trHeight w:val="30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4472E5" w:rsidRDefault="003D42A1" w:rsidP="003D42A1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w w:val="66"/>
                      <w:sz w:val="20"/>
                      <w:szCs w:val="20"/>
                    </w:rPr>
                  </w:pPr>
                  <w:r w:rsidRPr="004472E5">
                    <w:rPr>
                      <w:rFonts w:ascii="標楷體" w:eastAsia="標楷體" w:hAnsi="標楷體" w:hint="eastAsia"/>
                      <w:bCs/>
                      <w:color w:val="000000"/>
                      <w:w w:val="66"/>
                      <w:sz w:val="20"/>
                      <w:szCs w:val="20"/>
                    </w:rPr>
                    <w:t>第十七週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  <w:szCs w:val="16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  <w:szCs w:val="16"/>
                    </w:rPr>
                    <w:t>3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7</w:t>
                  </w:r>
                </w:p>
              </w:tc>
            </w:tr>
            <w:tr w:rsidR="003D42A1" w:rsidRPr="00892127" w:rsidTr="00D748DD">
              <w:trPr>
                <w:trHeight w:val="30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4472E5" w:rsidRDefault="003D42A1" w:rsidP="003D42A1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w w:val="66"/>
                      <w:sz w:val="20"/>
                      <w:szCs w:val="20"/>
                    </w:rPr>
                  </w:pPr>
                  <w:r w:rsidRPr="004472E5">
                    <w:rPr>
                      <w:rFonts w:ascii="標楷體" w:eastAsia="標楷體" w:hAnsi="標楷體" w:hint="eastAsia"/>
                      <w:bCs/>
                      <w:color w:val="000000"/>
                      <w:w w:val="66"/>
                      <w:sz w:val="20"/>
                      <w:szCs w:val="20"/>
                    </w:rPr>
                    <w:t>第十八週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  <w:szCs w:val="16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  <w:szCs w:val="16"/>
                    </w:rPr>
                    <w:t>10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14</w:t>
                  </w:r>
                </w:p>
              </w:tc>
            </w:tr>
            <w:tr w:rsidR="003D42A1" w:rsidRPr="00892127" w:rsidTr="00D748DD">
              <w:trPr>
                <w:trHeight w:val="30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BC53AF" w:rsidRDefault="003D42A1" w:rsidP="003D42A1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</w:pPr>
                  <w:r w:rsidRPr="004472E5">
                    <w:rPr>
                      <w:rFonts w:ascii="標楷體" w:eastAsia="標楷體" w:hAnsi="標楷體" w:hint="eastAsia"/>
                      <w:bCs/>
                      <w:color w:val="000000"/>
                      <w:w w:val="66"/>
                      <w:sz w:val="20"/>
                      <w:szCs w:val="20"/>
                    </w:rPr>
                    <w:t>第十九週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  <w:szCs w:val="16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  <w:szCs w:val="16"/>
                    </w:rPr>
                    <w:t>17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18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21</w:t>
                  </w:r>
                </w:p>
              </w:tc>
            </w:tr>
            <w:tr w:rsidR="003D42A1" w:rsidRPr="00892127" w:rsidTr="00D748DD">
              <w:trPr>
                <w:trHeight w:val="30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147C9" w:rsidRDefault="003D42A1" w:rsidP="003D42A1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C147C9">
                    <w:rPr>
                      <w:rFonts w:ascii="標楷體" w:eastAsia="標楷體" w:hAnsi="標楷體" w:hint="eastAsia"/>
                      <w:bCs/>
                      <w:color w:val="000000"/>
                      <w:w w:val="66"/>
                      <w:sz w:val="20"/>
                      <w:szCs w:val="20"/>
                    </w:rPr>
                    <w:t>第二十週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22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23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8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  <w:szCs w:val="16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  <w:szCs w:val="16"/>
                    </w:rPr>
                    <w:t>24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25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26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27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28</w:t>
                  </w:r>
                </w:p>
              </w:tc>
            </w:tr>
            <w:tr w:rsidR="003D42A1" w:rsidRPr="00892127" w:rsidTr="00D748DD">
              <w:trPr>
                <w:trHeight w:val="306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147C9" w:rsidRDefault="003D42A1" w:rsidP="003D42A1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第二十一週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29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tabs>
                      <w:tab w:val="center" w:pos="142"/>
                    </w:tabs>
                    <w:spacing w:line="240" w:lineRule="exact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  <w:tab/>
                  </w: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</w:rPr>
                    <w:t>30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  <w:r w:rsidRPr="003D00E7">
                    <w:rPr>
                      <w:rFonts w:ascii="華康新特明體" w:eastAsia="華康新特明體" w:hAnsi="標楷體" w:cs="新細明體" w:hint="eastAsia"/>
                      <w:bCs/>
                      <w:color w:val="000000" w:themeColor="text1"/>
                      <w:kern w:val="0"/>
                      <w:sz w:val="22"/>
                      <w:szCs w:val="16"/>
                    </w:rPr>
                    <w:t>31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3D00E7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171EA3" w:rsidRDefault="003D42A1" w:rsidP="003D42A1">
                  <w:pPr>
                    <w:framePr w:hSpace="180" w:wrap="around" w:vAnchor="text" w:hAnchor="margin" w:xAlign="center" w:y="83"/>
                    <w:widowControl/>
                    <w:tabs>
                      <w:tab w:val="center" w:pos="142"/>
                    </w:tabs>
                    <w:spacing w:line="240" w:lineRule="exact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</w:p>
              </w:tc>
            </w:tr>
          </w:tbl>
          <w:p w:rsidR="003D42A1" w:rsidRPr="00892127" w:rsidRDefault="003D42A1" w:rsidP="003D42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 w:val="restart"/>
            <w:shd w:val="clear" w:color="auto" w:fill="FFFFFF"/>
          </w:tcPr>
          <w:p w:rsidR="003D42A1" w:rsidRPr="002835C3" w:rsidRDefault="003D42A1" w:rsidP="003D42A1">
            <w:pPr>
              <w:numPr>
                <w:ilvl w:val="0"/>
                <w:numId w:val="30"/>
              </w:numPr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12/0</w:t>
            </w:r>
            <w:r>
              <w:rPr>
                <w:rFonts w:ascii="標楷體" w:eastAsia="標楷體" w:hAnsi="標楷體" w:hint="eastAsia"/>
                <w:sz w:val="20"/>
                <w:szCs w:val="22"/>
              </w:rPr>
              <w:t>2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發回12月份菜單</w:t>
            </w:r>
          </w:p>
          <w:p w:rsidR="003D42A1" w:rsidRPr="002835C3" w:rsidRDefault="003D42A1" w:rsidP="003D42A1">
            <w:pPr>
              <w:numPr>
                <w:ilvl w:val="0"/>
                <w:numId w:val="21"/>
              </w:numPr>
              <w:tabs>
                <w:tab w:val="clear" w:pos="480"/>
                <w:tab w:val="num" w:pos="259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12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/</w:t>
            </w:r>
            <w:r>
              <w:rPr>
                <w:rFonts w:ascii="標楷體" w:eastAsia="標楷體" w:hAnsi="標楷體"/>
                <w:sz w:val="20"/>
                <w:szCs w:val="18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7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發次月收費袋</w:t>
            </w:r>
          </w:p>
          <w:p w:rsidR="003D42A1" w:rsidRPr="00892127" w:rsidRDefault="003D42A1" w:rsidP="003D42A1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＊期末各項盤點與檢核：</w:t>
            </w:r>
          </w:p>
          <w:p w:rsidR="003D42A1" w:rsidRPr="00892127" w:rsidRDefault="003D42A1" w:rsidP="003D42A1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(1)財產設備盤點</w:t>
            </w:r>
          </w:p>
          <w:p w:rsidR="003D42A1" w:rsidRPr="00892127" w:rsidRDefault="003D42A1" w:rsidP="003D42A1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(2)遊戲器材檢核</w:t>
            </w:r>
          </w:p>
          <w:p w:rsidR="003D42A1" w:rsidRPr="00892127" w:rsidRDefault="003D42A1" w:rsidP="003D42A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8" w:type="dxa"/>
            <w:vMerge w:val="restart"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color w:val="00B050"/>
                <w:sz w:val="20"/>
                <w:szCs w:val="18"/>
                <w:u w:val="single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12月生命教育</w:t>
            </w:r>
          </w:p>
          <w:p w:rsidR="003D42A1" w:rsidRPr="00892127" w:rsidRDefault="003D42A1" w:rsidP="003D42A1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12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/02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3D42A1" w:rsidRPr="00693D7F" w:rsidRDefault="003D42A1" w:rsidP="003D42A1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  <w:p w:rsidR="003D42A1" w:rsidRPr="00074FC9" w:rsidRDefault="003D42A1" w:rsidP="003D42A1">
            <w:pPr>
              <w:numPr>
                <w:ilvl w:val="0"/>
                <w:numId w:val="13"/>
              </w:numPr>
              <w:tabs>
                <w:tab w:val="clear" w:pos="480"/>
                <w:tab w:val="num" w:pos="187"/>
              </w:tabs>
              <w:spacing w:line="360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74FC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</w:t>
            </w:r>
            <w:r w:rsidRPr="00074FC9">
              <w:rPr>
                <w:rFonts w:ascii="標楷體" w:eastAsia="標楷體" w:hAnsi="標楷體" w:hint="eastAsia"/>
                <w:color w:val="FF0000"/>
                <w:w w:val="90"/>
                <w:sz w:val="20"/>
                <w:szCs w:val="20"/>
              </w:rPr>
              <w:t>幼童車逃生演練</w:t>
            </w:r>
          </w:p>
          <w:p w:rsidR="003D42A1" w:rsidRPr="00074FC9" w:rsidRDefault="003D42A1" w:rsidP="003D42A1">
            <w:pPr>
              <w:numPr>
                <w:ilvl w:val="0"/>
                <w:numId w:val="13"/>
              </w:numPr>
              <w:tabs>
                <w:tab w:val="clear" w:pos="480"/>
                <w:tab w:val="num" w:pos="187"/>
              </w:tabs>
              <w:spacing w:line="360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74FC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聖誕節節慶活動</w:t>
            </w:r>
          </w:p>
        </w:tc>
        <w:tc>
          <w:tcPr>
            <w:tcW w:w="2659" w:type="dxa"/>
            <w:vMerge w:val="restart"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12月照度器測量</w:t>
            </w:r>
          </w:p>
          <w:p w:rsidR="003D42A1" w:rsidRPr="00892127" w:rsidRDefault="003D42A1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3D42A1" w:rsidRPr="00892127" w:rsidRDefault="003D42A1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06.12/20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3D42A1" w:rsidRPr="00892127" w:rsidRDefault="003D42A1" w:rsidP="003D42A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3D42A1" w:rsidRPr="00892127" w:rsidRDefault="003D42A1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12/27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D42A1" w:rsidRPr="00892127" w:rsidRDefault="003D42A1" w:rsidP="003D42A1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42A1" w:rsidRPr="00FE5DA0" w:rsidRDefault="003D42A1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11/25-11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29</w:t>
            </w:r>
          </w:p>
        </w:tc>
      </w:tr>
      <w:tr w:rsidR="003D42A1" w:rsidRPr="00892127" w:rsidTr="003D42A1">
        <w:trPr>
          <w:trHeight w:val="503"/>
        </w:trPr>
        <w:tc>
          <w:tcPr>
            <w:tcW w:w="3357" w:type="dxa"/>
            <w:vMerge/>
          </w:tcPr>
          <w:p w:rsidR="003D42A1" w:rsidRPr="00892127" w:rsidRDefault="003D42A1" w:rsidP="003D42A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29"/>
              </w:numPr>
              <w:ind w:left="262" w:hanging="26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  <w:lang w:eastAsia="zh-CN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D42A1" w:rsidRPr="00892127" w:rsidRDefault="003D42A1" w:rsidP="003D42A1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42A1" w:rsidRPr="00FE5DA0" w:rsidRDefault="003D42A1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-12/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</w:p>
        </w:tc>
      </w:tr>
      <w:tr w:rsidR="003D42A1" w:rsidRPr="00892127" w:rsidTr="003D42A1">
        <w:trPr>
          <w:trHeight w:val="503"/>
        </w:trPr>
        <w:tc>
          <w:tcPr>
            <w:tcW w:w="3357" w:type="dxa"/>
            <w:vMerge/>
            <w:vAlign w:val="center"/>
          </w:tcPr>
          <w:p w:rsidR="003D42A1" w:rsidRPr="00892127" w:rsidRDefault="003D42A1" w:rsidP="003D42A1">
            <w:pPr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4"/>
              </w:numPr>
              <w:ind w:left="253" w:hanging="253"/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3D42A1" w:rsidRPr="00892127" w:rsidRDefault="003D42A1" w:rsidP="003D42A1">
            <w:p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3D42A1" w:rsidRPr="00892127" w:rsidRDefault="003D42A1" w:rsidP="003D42A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3D42A1" w:rsidRPr="00892127" w:rsidRDefault="003D42A1" w:rsidP="003D42A1">
            <w:pPr>
              <w:ind w:right="1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342" w:type="dxa"/>
            <w:vAlign w:val="center"/>
          </w:tcPr>
          <w:p w:rsidR="003D42A1" w:rsidRPr="00FE5DA0" w:rsidRDefault="003D42A1" w:rsidP="003D42A1">
            <w:pPr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12/9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-12/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13</w:t>
            </w:r>
          </w:p>
        </w:tc>
      </w:tr>
      <w:tr w:rsidR="003D42A1" w:rsidRPr="00892127" w:rsidTr="003D42A1">
        <w:trPr>
          <w:trHeight w:val="792"/>
        </w:trPr>
        <w:tc>
          <w:tcPr>
            <w:tcW w:w="3357" w:type="dxa"/>
            <w:vMerge/>
            <w:vAlign w:val="center"/>
          </w:tcPr>
          <w:p w:rsidR="003D42A1" w:rsidRPr="00892127" w:rsidRDefault="003D42A1" w:rsidP="003D42A1">
            <w:pPr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  <w:vAlign w:val="center"/>
          </w:tcPr>
          <w:p w:rsidR="003D42A1" w:rsidRPr="00892127" w:rsidRDefault="003D42A1" w:rsidP="003D42A1">
            <w:pPr>
              <w:numPr>
                <w:ilvl w:val="0"/>
                <w:numId w:val="4"/>
              </w:numPr>
              <w:ind w:left="253" w:hanging="253"/>
              <w:rPr>
                <w:rFonts w:ascii="標楷體" w:eastAsia="標楷體" w:hAnsi="標楷體"/>
                <w:color w:val="660066"/>
                <w:sz w:val="20"/>
                <w:szCs w:val="20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3D42A1" w:rsidRPr="00892127" w:rsidRDefault="003D42A1" w:rsidP="003D42A1">
            <w:pPr>
              <w:tabs>
                <w:tab w:val="num" w:pos="259"/>
              </w:tabs>
              <w:rPr>
                <w:rFonts w:ascii="標楷體" w:eastAsia="標楷體" w:hAnsi="標楷體"/>
                <w:color w:val="008000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3D42A1" w:rsidRPr="00892127" w:rsidRDefault="003D42A1" w:rsidP="003D42A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3D42A1" w:rsidRPr="00892127" w:rsidRDefault="003D42A1" w:rsidP="003D42A1">
            <w:pPr>
              <w:ind w:right="113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3D42A1" w:rsidRPr="00FE5DA0" w:rsidRDefault="003D42A1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12/16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-12/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20</w:t>
            </w:r>
          </w:p>
        </w:tc>
      </w:tr>
      <w:tr w:rsidR="003D42A1" w:rsidRPr="00892127" w:rsidTr="003D42A1">
        <w:trPr>
          <w:trHeight w:val="462"/>
        </w:trPr>
        <w:tc>
          <w:tcPr>
            <w:tcW w:w="3357" w:type="dxa"/>
            <w:vMerge/>
            <w:vAlign w:val="center"/>
          </w:tcPr>
          <w:p w:rsidR="003D42A1" w:rsidRPr="00892127" w:rsidRDefault="003D42A1" w:rsidP="003D42A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7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3D42A1" w:rsidRPr="00892127" w:rsidRDefault="003D42A1" w:rsidP="003D42A1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3D42A1" w:rsidRPr="00892127" w:rsidRDefault="003D42A1" w:rsidP="003D42A1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3D42A1" w:rsidRPr="00FE5DA0" w:rsidRDefault="003D42A1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23-12/27</w:t>
            </w:r>
          </w:p>
        </w:tc>
      </w:tr>
      <w:tr w:rsidR="003D42A1" w:rsidRPr="00892127" w:rsidTr="003D42A1">
        <w:trPr>
          <w:trHeight w:val="704"/>
        </w:trPr>
        <w:tc>
          <w:tcPr>
            <w:tcW w:w="3357" w:type="dxa"/>
            <w:vMerge w:val="restart"/>
            <w:vAlign w:val="center"/>
          </w:tcPr>
          <w:p w:rsidR="003D42A1" w:rsidRPr="00302685" w:rsidRDefault="003D42A1" w:rsidP="003D42A1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01月份</w:t>
            </w:r>
          </w:p>
          <w:tbl>
            <w:tblPr>
              <w:tblW w:w="3102" w:type="dxa"/>
              <w:tblInd w:w="7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2"/>
              <w:gridCol w:w="344"/>
              <w:gridCol w:w="344"/>
              <w:gridCol w:w="344"/>
              <w:gridCol w:w="345"/>
              <w:gridCol w:w="344"/>
              <w:gridCol w:w="344"/>
              <w:gridCol w:w="345"/>
            </w:tblGrid>
            <w:tr w:rsidR="003D42A1" w:rsidRPr="00892127" w:rsidTr="00D748DD">
              <w:trPr>
                <w:trHeight w:val="306"/>
              </w:trPr>
              <w:tc>
                <w:tcPr>
                  <w:tcW w:w="6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2"/>
                      <w:szCs w:val="12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3D42A1" w:rsidRPr="00892127" w:rsidTr="00D748DD">
              <w:trPr>
                <w:trHeight w:val="306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第二十一週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147C9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9F36C3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 w:rsidRPr="009B77B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4</w:t>
                  </w:r>
                </w:p>
              </w:tc>
            </w:tr>
            <w:tr w:rsidR="003D42A1" w:rsidRPr="00892127" w:rsidTr="00D748DD">
              <w:trPr>
                <w:trHeight w:val="306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第二十二週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6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8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9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10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11</w:t>
                  </w:r>
                </w:p>
              </w:tc>
            </w:tr>
            <w:tr w:rsidR="003D42A1" w:rsidRPr="00892127" w:rsidTr="00D748DD">
              <w:trPr>
                <w:trHeight w:val="306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第二十三週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13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14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15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16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17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18</w:t>
                  </w:r>
                </w:p>
              </w:tc>
            </w:tr>
            <w:tr w:rsidR="003D42A1" w:rsidRPr="00892127" w:rsidTr="00D748DD">
              <w:trPr>
                <w:trHeight w:val="306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第二十四週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20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21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22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23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24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  <w:t>25</w:t>
                  </w:r>
                </w:p>
              </w:tc>
            </w:tr>
            <w:tr w:rsidR="003D42A1" w:rsidRPr="00892127" w:rsidTr="00D748DD">
              <w:trPr>
                <w:trHeight w:val="306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892127" w:rsidRDefault="003D42A1" w:rsidP="003D42A1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第二十五週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華康新特明體" w:eastAsia="華康新特明體" w:hAnsi="標楷體" w:cs="新細明體"/>
                      <w:bCs/>
                      <w:color w:val="FF0000"/>
                      <w:kern w:val="0"/>
                      <w:sz w:val="22"/>
                    </w:rPr>
                  </w:pPr>
                  <w:r>
                    <w:rPr>
                      <w:rFonts w:ascii="華康新特明體" w:eastAsia="華康新特明體" w:hAnsi="標楷體" w:cs="新細明體" w:hint="eastAsia"/>
                      <w:bCs/>
                      <w:color w:val="FF0000"/>
                      <w:kern w:val="0"/>
                      <w:sz w:val="22"/>
                    </w:rPr>
                    <w:t>26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27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28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29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30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B78E5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0"/>
                    </w:rPr>
                    <w:t>31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D42A1" w:rsidRPr="00C147C9" w:rsidRDefault="003D42A1" w:rsidP="003D42A1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:rsidR="003D42A1" w:rsidRPr="00892127" w:rsidRDefault="003D42A1" w:rsidP="003D42A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 w:val="restart"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30"/>
              </w:numPr>
              <w:spacing w:line="280" w:lineRule="exact"/>
              <w:ind w:left="244" w:hanging="244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01/01 元旦放假一天</w:t>
            </w:r>
          </w:p>
          <w:p w:rsidR="003D42A1" w:rsidRPr="00892127" w:rsidRDefault="003D42A1" w:rsidP="003D42A1">
            <w:pPr>
              <w:numPr>
                <w:ilvl w:val="0"/>
                <w:numId w:val="30"/>
              </w:numPr>
              <w:spacing w:line="280" w:lineRule="exact"/>
              <w:ind w:left="244" w:hanging="2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01/02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發回01月份菜單</w:t>
            </w:r>
          </w:p>
          <w:p w:rsidR="003D42A1" w:rsidRPr="00743295" w:rsidRDefault="003D42A1" w:rsidP="003D42A1">
            <w:pPr>
              <w:numPr>
                <w:ilvl w:val="0"/>
                <w:numId w:val="23"/>
              </w:numPr>
              <w:tabs>
                <w:tab w:val="clear" w:pos="480"/>
                <w:tab w:val="num" w:pos="276"/>
              </w:tabs>
              <w:spacing w:line="280" w:lineRule="exact"/>
              <w:ind w:left="346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01/02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113(下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家長手冊</w:t>
            </w:r>
            <w:r w:rsidRPr="00743295">
              <w:rPr>
                <w:rFonts w:ascii="標楷體" w:eastAsia="標楷體" w:hAnsi="標楷體" w:hint="eastAsia"/>
                <w:sz w:val="20"/>
                <w:szCs w:val="20"/>
              </w:rPr>
              <w:t>公告收費標準、託藥措施</w:t>
            </w:r>
          </w:p>
          <w:p w:rsidR="003D42A1" w:rsidRPr="00892127" w:rsidRDefault="003D42A1" w:rsidP="003D42A1">
            <w:pPr>
              <w:numPr>
                <w:ilvl w:val="0"/>
                <w:numId w:val="23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發次月收費袋</w:t>
            </w:r>
          </w:p>
          <w:p w:rsidR="003D42A1" w:rsidRPr="00892127" w:rsidRDefault="003D42A1" w:rsidP="003D42A1">
            <w:pPr>
              <w:numPr>
                <w:ilvl w:val="0"/>
                <w:numId w:val="23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01/17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發工作袋</w:t>
            </w:r>
          </w:p>
          <w:p w:rsidR="003D42A1" w:rsidRPr="007F5B5F" w:rsidRDefault="003D42A1" w:rsidP="003D42A1">
            <w:pPr>
              <w:numPr>
                <w:ilvl w:val="0"/>
                <w:numId w:val="25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01/17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下學期準備工作</w:t>
            </w:r>
          </w:p>
        </w:tc>
        <w:tc>
          <w:tcPr>
            <w:tcW w:w="2798" w:type="dxa"/>
            <w:vMerge w:val="restart"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18"/>
                <w:u w:val="single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01月品格教育-分享</w:t>
            </w:r>
          </w:p>
          <w:p w:rsidR="003D42A1" w:rsidRPr="00FD620A" w:rsidRDefault="003D42A1" w:rsidP="003D42A1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01/02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3D42A1" w:rsidRPr="00FD7D07" w:rsidRDefault="003D42A1" w:rsidP="003D42A1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  <w:p w:rsidR="003D42A1" w:rsidRPr="00892127" w:rsidRDefault="003D42A1" w:rsidP="003D42A1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1/22擬定下學期主題</w:t>
            </w:r>
          </w:p>
        </w:tc>
        <w:tc>
          <w:tcPr>
            <w:tcW w:w="2659" w:type="dxa"/>
            <w:vMerge w:val="restart"/>
            <w:shd w:val="clear" w:color="auto" w:fill="FFFFFF"/>
          </w:tcPr>
          <w:p w:rsidR="003D42A1" w:rsidRPr="007260BA" w:rsidRDefault="003D42A1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 w:rsidRPr="007260BA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01月身高、體重測量</w:t>
            </w:r>
          </w:p>
          <w:p w:rsidR="003D42A1" w:rsidRPr="00892127" w:rsidRDefault="003D42A1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01月照度器測量</w:t>
            </w:r>
          </w:p>
          <w:p w:rsidR="003D42A1" w:rsidRPr="00892127" w:rsidRDefault="003D42A1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3D42A1" w:rsidRPr="00BC20B8" w:rsidRDefault="003D42A1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2"/>
              </w:rPr>
              <w:t>1/12</w:t>
            </w:r>
            <w:r w:rsidRPr="00BC20B8">
              <w:rPr>
                <w:rFonts w:ascii="標楷體" w:eastAsia="標楷體" w:hAnsi="標楷體" w:hint="eastAsia"/>
                <w:color w:val="FF0000"/>
                <w:sz w:val="20"/>
                <w:szCs w:val="22"/>
              </w:rPr>
              <w:t>全園環境消毒-委外</w:t>
            </w:r>
          </w:p>
          <w:p w:rsidR="003D42A1" w:rsidRPr="00892127" w:rsidRDefault="003D42A1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.1/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3D42A1" w:rsidRPr="00892127" w:rsidRDefault="003D42A1" w:rsidP="003D42A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3D42A1" w:rsidRPr="00693D7F" w:rsidRDefault="003D42A1" w:rsidP="003D42A1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期末環境消毒與整理</w:t>
            </w: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3D42A1" w:rsidRPr="00892127" w:rsidRDefault="003D42A1" w:rsidP="003D42A1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3D42A1" w:rsidRPr="00FE5DA0" w:rsidRDefault="003D42A1" w:rsidP="003D42A1">
            <w:pPr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30-1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</w:p>
        </w:tc>
      </w:tr>
      <w:tr w:rsidR="003D42A1" w:rsidRPr="00892127" w:rsidTr="002D1A16">
        <w:trPr>
          <w:trHeight w:val="704"/>
        </w:trPr>
        <w:tc>
          <w:tcPr>
            <w:tcW w:w="3357" w:type="dxa"/>
            <w:vMerge/>
          </w:tcPr>
          <w:p w:rsidR="003D42A1" w:rsidRPr="00892127" w:rsidRDefault="003D42A1" w:rsidP="003D42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23"/>
              </w:numPr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3D42A1" w:rsidRPr="00892127" w:rsidRDefault="003D42A1" w:rsidP="003D42A1">
            <w:pPr>
              <w:ind w:left="200" w:hangingChars="100" w:hanging="20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3D42A1" w:rsidRPr="00FE5DA0" w:rsidRDefault="003D42A1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1/6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10</w:t>
            </w:r>
          </w:p>
        </w:tc>
      </w:tr>
      <w:tr w:rsidR="003D42A1" w:rsidRPr="00892127" w:rsidTr="002D1A16">
        <w:trPr>
          <w:trHeight w:val="630"/>
        </w:trPr>
        <w:tc>
          <w:tcPr>
            <w:tcW w:w="3357" w:type="dxa"/>
            <w:vMerge/>
          </w:tcPr>
          <w:p w:rsidR="003D42A1" w:rsidRPr="00892127" w:rsidRDefault="003D42A1" w:rsidP="003D42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23"/>
              </w:numPr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FFFFFF"/>
          </w:tcPr>
          <w:p w:rsidR="003D42A1" w:rsidRPr="00892127" w:rsidRDefault="003D42A1" w:rsidP="003D42A1">
            <w:pPr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42A1" w:rsidRPr="00892127" w:rsidRDefault="003D42A1" w:rsidP="003D42A1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D42A1" w:rsidRPr="00892127" w:rsidRDefault="003D42A1" w:rsidP="003D42A1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3D42A1" w:rsidRPr="00FE5DA0" w:rsidRDefault="003D42A1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13</w:t>
            </w:r>
            <w:r w:rsidRPr="00FE5DA0">
              <w:rPr>
                <w:rFonts w:ascii="標楷體" w:eastAsia="標楷體" w:hAnsi="標楷體" w:hint="eastAsia"/>
                <w:sz w:val="22"/>
                <w:szCs w:val="20"/>
              </w:rPr>
              <w:t>-1/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17</w:t>
            </w:r>
          </w:p>
        </w:tc>
      </w:tr>
      <w:tr w:rsidR="00A33A25" w:rsidRPr="00892127" w:rsidTr="003D42A1">
        <w:trPr>
          <w:trHeight w:val="704"/>
        </w:trPr>
        <w:tc>
          <w:tcPr>
            <w:tcW w:w="3357" w:type="dxa"/>
            <w:vMerge/>
            <w:vAlign w:val="center"/>
          </w:tcPr>
          <w:p w:rsidR="00A33A25" w:rsidRPr="00892127" w:rsidRDefault="00A33A25" w:rsidP="003D42A1">
            <w:pPr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  <w:vAlign w:val="center"/>
          </w:tcPr>
          <w:p w:rsidR="00A33A25" w:rsidRPr="00892127" w:rsidRDefault="00A33A25" w:rsidP="003D42A1">
            <w:pPr>
              <w:ind w:left="48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8" w:type="dxa"/>
            <w:vMerge/>
            <w:shd w:val="clear" w:color="auto" w:fill="FFFFFF"/>
            <w:vAlign w:val="center"/>
          </w:tcPr>
          <w:p w:rsidR="00A33A25" w:rsidRPr="00892127" w:rsidRDefault="00A33A25" w:rsidP="003D42A1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659" w:type="dxa"/>
            <w:vMerge/>
            <w:shd w:val="clear" w:color="auto" w:fill="FFFFFF"/>
            <w:vAlign w:val="center"/>
          </w:tcPr>
          <w:p w:rsidR="00A33A25" w:rsidRPr="00892127" w:rsidRDefault="00A33A25" w:rsidP="003D42A1">
            <w:pPr>
              <w:numPr>
                <w:ilvl w:val="0"/>
                <w:numId w:val="9"/>
              </w:numPr>
              <w:ind w:left="329" w:hanging="329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3A25" w:rsidRPr="00892127" w:rsidRDefault="003D42A1" w:rsidP="003D42A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放寒假</w:t>
            </w:r>
          </w:p>
        </w:tc>
        <w:tc>
          <w:tcPr>
            <w:tcW w:w="336" w:type="dxa"/>
            <w:shd w:val="clear" w:color="auto" w:fill="FFFF00"/>
            <w:vAlign w:val="center"/>
          </w:tcPr>
          <w:p w:rsidR="00A33A25" w:rsidRPr="00892127" w:rsidRDefault="00A33A25" w:rsidP="003D42A1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42" w:type="dxa"/>
            <w:vAlign w:val="center"/>
          </w:tcPr>
          <w:p w:rsidR="00A33A25" w:rsidRPr="00FE5DA0" w:rsidRDefault="00A33A25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1/20-1/24</w:t>
            </w:r>
          </w:p>
        </w:tc>
      </w:tr>
      <w:tr w:rsidR="00A33A25" w:rsidRPr="00892127" w:rsidTr="003D42A1">
        <w:trPr>
          <w:trHeight w:val="704"/>
        </w:trPr>
        <w:tc>
          <w:tcPr>
            <w:tcW w:w="3357" w:type="dxa"/>
            <w:vMerge/>
            <w:vAlign w:val="center"/>
          </w:tcPr>
          <w:p w:rsidR="00A33A25" w:rsidRPr="00892127" w:rsidRDefault="00A33A25" w:rsidP="003D42A1">
            <w:pPr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vMerge/>
            <w:shd w:val="clear" w:color="auto" w:fill="FFFFFF"/>
            <w:vAlign w:val="center"/>
          </w:tcPr>
          <w:p w:rsidR="00A33A25" w:rsidRPr="00892127" w:rsidRDefault="00A33A25" w:rsidP="003D42A1">
            <w:pPr>
              <w:ind w:left="48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8" w:type="dxa"/>
            <w:vMerge/>
            <w:shd w:val="clear" w:color="auto" w:fill="FFFFFF"/>
            <w:vAlign w:val="center"/>
          </w:tcPr>
          <w:p w:rsidR="00A33A25" w:rsidRPr="00892127" w:rsidRDefault="00A33A25" w:rsidP="003D42A1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659" w:type="dxa"/>
            <w:vMerge/>
            <w:shd w:val="clear" w:color="auto" w:fill="FFFFFF"/>
            <w:vAlign w:val="center"/>
          </w:tcPr>
          <w:p w:rsidR="00A33A25" w:rsidRPr="00892127" w:rsidRDefault="00A33A25" w:rsidP="003D42A1">
            <w:pPr>
              <w:numPr>
                <w:ilvl w:val="0"/>
                <w:numId w:val="9"/>
              </w:numPr>
              <w:ind w:left="329" w:hanging="329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A33A25" w:rsidRPr="00892127" w:rsidRDefault="00A33A25" w:rsidP="003D42A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FFFF00"/>
            <w:vAlign w:val="center"/>
          </w:tcPr>
          <w:p w:rsidR="00A33A25" w:rsidRPr="00892127" w:rsidRDefault="00A33A25" w:rsidP="003D42A1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42" w:type="dxa"/>
            <w:vAlign w:val="center"/>
          </w:tcPr>
          <w:p w:rsidR="00A33A25" w:rsidRDefault="00A33A25" w:rsidP="003D42A1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1/27-1/31</w:t>
            </w:r>
          </w:p>
        </w:tc>
      </w:tr>
    </w:tbl>
    <w:p w:rsidR="006B3F68" w:rsidRPr="00892127" w:rsidRDefault="006B3F68" w:rsidP="00291060">
      <w:pPr>
        <w:spacing w:line="20" w:lineRule="exact"/>
        <w:rPr>
          <w:rFonts w:ascii="標楷體" w:eastAsia="標楷體" w:hAnsi="標楷體"/>
          <w:sz w:val="18"/>
          <w:szCs w:val="18"/>
        </w:rPr>
      </w:pPr>
    </w:p>
    <w:sectPr w:rsidR="006B3F68" w:rsidRPr="00892127" w:rsidSect="0000691A">
      <w:pgSz w:w="16838" w:h="11906" w:orient="landscape"/>
      <w:pgMar w:top="34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05" w:rsidRDefault="00083305" w:rsidP="00963069">
      <w:r>
        <w:separator/>
      </w:r>
    </w:p>
  </w:endnote>
  <w:endnote w:type="continuationSeparator" w:id="0">
    <w:p w:rsidR="00083305" w:rsidRDefault="00083305" w:rsidP="0096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特明體">
    <w:panose1 w:val="02020909000000000000"/>
    <w:charset w:val="88"/>
    <w:family w:val="modern"/>
    <w:pitch w:val="fixed"/>
    <w:sig w:usb0="800002E3" w:usb1="38CFFCFA" w:usb2="00000016" w:usb3="00000000" w:csb0="00100001" w:csb1="00000000"/>
  </w:font>
  <w:font w:name="華康布丁體W7(P)">
    <w:charset w:val="88"/>
    <w:family w:val="decorative"/>
    <w:pitch w:val="variable"/>
    <w:sig w:usb0="800002E3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05" w:rsidRDefault="00083305" w:rsidP="00963069">
      <w:r>
        <w:separator/>
      </w:r>
    </w:p>
  </w:footnote>
  <w:footnote w:type="continuationSeparator" w:id="0">
    <w:p w:rsidR="00083305" w:rsidRDefault="00083305" w:rsidP="0096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08C"/>
    <w:multiLevelType w:val="hybridMultilevel"/>
    <w:tmpl w:val="3C1414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85EEF"/>
    <w:multiLevelType w:val="hybridMultilevel"/>
    <w:tmpl w:val="7862B1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59715EF"/>
    <w:multiLevelType w:val="hybridMultilevel"/>
    <w:tmpl w:val="F786738E"/>
    <w:lvl w:ilvl="0" w:tplc="3A205186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CB28E8"/>
    <w:multiLevelType w:val="hybridMultilevel"/>
    <w:tmpl w:val="3D8227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C1D57BA"/>
    <w:multiLevelType w:val="hybridMultilevel"/>
    <w:tmpl w:val="5B80B7C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87457"/>
    <w:multiLevelType w:val="hybridMultilevel"/>
    <w:tmpl w:val="F5264D6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54EDB"/>
    <w:multiLevelType w:val="hybridMultilevel"/>
    <w:tmpl w:val="D4A0BB4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F44E2"/>
    <w:multiLevelType w:val="hybridMultilevel"/>
    <w:tmpl w:val="B7C8E156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9D24449"/>
    <w:multiLevelType w:val="hybridMultilevel"/>
    <w:tmpl w:val="7032CF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F891011"/>
    <w:multiLevelType w:val="hybridMultilevel"/>
    <w:tmpl w:val="1AB628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1F05AF"/>
    <w:multiLevelType w:val="hybridMultilevel"/>
    <w:tmpl w:val="3D9E4D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C033D2A"/>
    <w:multiLevelType w:val="hybridMultilevel"/>
    <w:tmpl w:val="D8ACE2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74346C8"/>
    <w:multiLevelType w:val="hybridMultilevel"/>
    <w:tmpl w:val="C98C7A10"/>
    <w:lvl w:ilvl="0" w:tplc="00D89C4E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3CE720CE"/>
    <w:multiLevelType w:val="hybridMultilevel"/>
    <w:tmpl w:val="546E91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3DA36B5"/>
    <w:multiLevelType w:val="hybridMultilevel"/>
    <w:tmpl w:val="D2A6B6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D1544F"/>
    <w:multiLevelType w:val="hybridMultilevel"/>
    <w:tmpl w:val="617E802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742BA"/>
    <w:multiLevelType w:val="hybridMultilevel"/>
    <w:tmpl w:val="4504F9F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126935"/>
    <w:multiLevelType w:val="hybridMultilevel"/>
    <w:tmpl w:val="E472AB9A"/>
    <w:lvl w:ilvl="0" w:tplc="D8F0FCEE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BE8570F"/>
    <w:multiLevelType w:val="hybridMultilevel"/>
    <w:tmpl w:val="5D22357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E04384F"/>
    <w:multiLevelType w:val="hybridMultilevel"/>
    <w:tmpl w:val="56DA84E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513AAC"/>
    <w:multiLevelType w:val="hybridMultilevel"/>
    <w:tmpl w:val="2D5ECB8C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0B41FB"/>
    <w:multiLevelType w:val="hybridMultilevel"/>
    <w:tmpl w:val="FAC4BE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1711A"/>
    <w:multiLevelType w:val="hybridMultilevel"/>
    <w:tmpl w:val="4AB2EF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2C46B44"/>
    <w:multiLevelType w:val="hybridMultilevel"/>
    <w:tmpl w:val="F1D06F66"/>
    <w:lvl w:ilvl="0" w:tplc="BD2278AC">
      <w:start w:val="1"/>
      <w:numFmt w:val="bullet"/>
      <w:lvlText w:val=""/>
      <w:lvlJc w:val="left"/>
      <w:pPr>
        <w:tabs>
          <w:tab w:val="num" w:pos="227"/>
        </w:tabs>
        <w:ind w:left="113" w:hanging="113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301C0A"/>
    <w:multiLevelType w:val="hybridMultilevel"/>
    <w:tmpl w:val="70B2FC3C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814D23"/>
    <w:multiLevelType w:val="hybridMultilevel"/>
    <w:tmpl w:val="07A0E0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39F3380"/>
    <w:multiLevelType w:val="hybridMultilevel"/>
    <w:tmpl w:val="C6261F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B74C65"/>
    <w:multiLevelType w:val="hybridMultilevel"/>
    <w:tmpl w:val="AFE0C0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1A0CFC"/>
    <w:multiLevelType w:val="hybridMultilevel"/>
    <w:tmpl w:val="AC40A8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6623E42"/>
    <w:multiLevelType w:val="hybridMultilevel"/>
    <w:tmpl w:val="C3A425AE"/>
    <w:lvl w:ilvl="0" w:tplc="D94E015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5A71691D"/>
    <w:multiLevelType w:val="hybridMultilevel"/>
    <w:tmpl w:val="864442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5C2E150B"/>
    <w:multiLevelType w:val="hybridMultilevel"/>
    <w:tmpl w:val="89E214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3573E3"/>
    <w:multiLevelType w:val="hybridMultilevel"/>
    <w:tmpl w:val="342283A0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0BE2F24"/>
    <w:multiLevelType w:val="hybridMultilevel"/>
    <w:tmpl w:val="E96A0A4C"/>
    <w:lvl w:ilvl="0" w:tplc="DD1654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474614"/>
    <w:multiLevelType w:val="hybridMultilevel"/>
    <w:tmpl w:val="B1102236"/>
    <w:lvl w:ilvl="0" w:tplc="F4B085C2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E95F25"/>
    <w:multiLevelType w:val="hybridMultilevel"/>
    <w:tmpl w:val="6D4A297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1924BC8"/>
    <w:multiLevelType w:val="hybridMultilevel"/>
    <w:tmpl w:val="006EE5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7007DE"/>
    <w:multiLevelType w:val="hybridMultilevel"/>
    <w:tmpl w:val="896C851C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3"/>
  </w:num>
  <w:num w:numId="3">
    <w:abstractNumId w:val="29"/>
  </w:num>
  <w:num w:numId="4">
    <w:abstractNumId w:val="3"/>
  </w:num>
  <w:num w:numId="5">
    <w:abstractNumId w:val="22"/>
  </w:num>
  <w:num w:numId="6">
    <w:abstractNumId w:val="2"/>
  </w:num>
  <w:num w:numId="7">
    <w:abstractNumId w:val="1"/>
  </w:num>
  <w:num w:numId="8">
    <w:abstractNumId w:val="10"/>
  </w:num>
  <w:num w:numId="9">
    <w:abstractNumId w:val="35"/>
  </w:num>
  <w:num w:numId="10">
    <w:abstractNumId w:val="16"/>
  </w:num>
  <w:num w:numId="11">
    <w:abstractNumId w:val="0"/>
  </w:num>
  <w:num w:numId="12">
    <w:abstractNumId w:val="31"/>
  </w:num>
  <w:num w:numId="13">
    <w:abstractNumId w:val="27"/>
  </w:num>
  <w:num w:numId="14">
    <w:abstractNumId w:val="6"/>
  </w:num>
  <w:num w:numId="15">
    <w:abstractNumId w:val="15"/>
  </w:num>
  <w:num w:numId="16">
    <w:abstractNumId w:val="34"/>
  </w:num>
  <w:num w:numId="17">
    <w:abstractNumId w:val="37"/>
  </w:num>
  <w:num w:numId="18">
    <w:abstractNumId w:val="4"/>
  </w:num>
  <w:num w:numId="19">
    <w:abstractNumId w:val="12"/>
  </w:num>
  <w:num w:numId="20">
    <w:abstractNumId w:val="26"/>
  </w:num>
  <w:num w:numId="21">
    <w:abstractNumId w:val="19"/>
  </w:num>
  <w:num w:numId="22">
    <w:abstractNumId w:val="5"/>
  </w:num>
  <w:num w:numId="23">
    <w:abstractNumId w:val="11"/>
  </w:num>
  <w:num w:numId="24">
    <w:abstractNumId w:val="21"/>
  </w:num>
  <w:num w:numId="25">
    <w:abstractNumId w:val="14"/>
  </w:num>
  <w:num w:numId="26">
    <w:abstractNumId w:val="9"/>
  </w:num>
  <w:num w:numId="27">
    <w:abstractNumId w:val="13"/>
  </w:num>
  <w:num w:numId="28">
    <w:abstractNumId w:val="17"/>
  </w:num>
  <w:num w:numId="29">
    <w:abstractNumId w:val="28"/>
  </w:num>
  <w:num w:numId="30">
    <w:abstractNumId w:val="32"/>
  </w:num>
  <w:num w:numId="31">
    <w:abstractNumId w:val="18"/>
  </w:num>
  <w:num w:numId="32">
    <w:abstractNumId w:val="8"/>
  </w:num>
  <w:num w:numId="33">
    <w:abstractNumId w:val="30"/>
  </w:num>
  <w:num w:numId="34">
    <w:abstractNumId w:val="36"/>
  </w:num>
  <w:num w:numId="35">
    <w:abstractNumId w:val="23"/>
  </w:num>
  <w:num w:numId="36">
    <w:abstractNumId w:val="20"/>
  </w:num>
  <w:num w:numId="37">
    <w:abstractNumId w:val="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55"/>
    <w:rsid w:val="0000044D"/>
    <w:rsid w:val="00001814"/>
    <w:rsid w:val="0000691A"/>
    <w:rsid w:val="00017310"/>
    <w:rsid w:val="000230F9"/>
    <w:rsid w:val="00043660"/>
    <w:rsid w:val="00050CEB"/>
    <w:rsid w:val="0005182B"/>
    <w:rsid w:val="00051BA4"/>
    <w:rsid w:val="00064F64"/>
    <w:rsid w:val="00074FC9"/>
    <w:rsid w:val="00075FA3"/>
    <w:rsid w:val="00083305"/>
    <w:rsid w:val="00087AC7"/>
    <w:rsid w:val="00096D55"/>
    <w:rsid w:val="000A18FD"/>
    <w:rsid w:val="000B3C54"/>
    <w:rsid w:val="000C07BE"/>
    <w:rsid w:val="000C4C0D"/>
    <w:rsid w:val="000C53FD"/>
    <w:rsid w:val="000C5C12"/>
    <w:rsid w:val="000E1335"/>
    <w:rsid w:val="000F26DD"/>
    <w:rsid w:val="000F5685"/>
    <w:rsid w:val="00100CA1"/>
    <w:rsid w:val="0011002F"/>
    <w:rsid w:val="001116D0"/>
    <w:rsid w:val="00120304"/>
    <w:rsid w:val="00123DBC"/>
    <w:rsid w:val="00126D85"/>
    <w:rsid w:val="00135B25"/>
    <w:rsid w:val="00135FAD"/>
    <w:rsid w:val="001366AC"/>
    <w:rsid w:val="00141C2A"/>
    <w:rsid w:val="0015489E"/>
    <w:rsid w:val="001555EA"/>
    <w:rsid w:val="00161A8C"/>
    <w:rsid w:val="00166B40"/>
    <w:rsid w:val="001845C3"/>
    <w:rsid w:val="00191A3F"/>
    <w:rsid w:val="00195B1C"/>
    <w:rsid w:val="00197D00"/>
    <w:rsid w:val="001A074D"/>
    <w:rsid w:val="001A1259"/>
    <w:rsid w:val="001A1777"/>
    <w:rsid w:val="001A2FA5"/>
    <w:rsid w:val="001B5F0E"/>
    <w:rsid w:val="001C329B"/>
    <w:rsid w:val="001C5762"/>
    <w:rsid w:val="001D31E6"/>
    <w:rsid w:val="001E5B2C"/>
    <w:rsid w:val="001E7C05"/>
    <w:rsid w:val="001F0F99"/>
    <w:rsid w:val="00200DE1"/>
    <w:rsid w:val="00201548"/>
    <w:rsid w:val="0020380C"/>
    <w:rsid w:val="002044D7"/>
    <w:rsid w:val="002068FD"/>
    <w:rsid w:val="00213789"/>
    <w:rsid w:val="00215EF8"/>
    <w:rsid w:val="00216E76"/>
    <w:rsid w:val="00220E37"/>
    <w:rsid w:val="00223201"/>
    <w:rsid w:val="00223FEA"/>
    <w:rsid w:val="0022600C"/>
    <w:rsid w:val="00234782"/>
    <w:rsid w:val="002347FF"/>
    <w:rsid w:val="00256DD4"/>
    <w:rsid w:val="00260710"/>
    <w:rsid w:val="002705C6"/>
    <w:rsid w:val="00271051"/>
    <w:rsid w:val="00276FDE"/>
    <w:rsid w:val="00282904"/>
    <w:rsid w:val="002835C3"/>
    <w:rsid w:val="002902C6"/>
    <w:rsid w:val="00291060"/>
    <w:rsid w:val="002937A6"/>
    <w:rsid w:val="002957E3"/>
    <w:rsid w:val="00295C6F"/>
    <w:rsid w:val="002B12E4"/>
    <w:rsid w:val="002B34A4"/>
    <w:rsid w:val="002B4637"/>
    <w:rsid w:val="002B5CFD"/>
    <w:rsid w:val="002C39BB"/>
    <w:rsid w:val="002C4902"/>
    <w:rsid w:val="002C5CBD"/>
    <w:rsid w:val="002D40AF"/>
    <w:rsid w:val="002D7917"/>
    <w:rsid w:val="002F1870"/>
    <w:rsid w:val="003024FD"/>
    <w:rsid w:val="00302685"/>
    <w:rsid w:val="00302E55"/>
    <w:rsid w:val="00311EC4"/>
    <w:rsid w:val="00311F11"/>
    <w:rsid w:val="00314959"/>
    <w:rsid w:val="00314AEC"/>
    <w:rsid w:val="00320B05"/>
    <w:rsid w:val="00327F06"/>
    <w:rsid w:val="003317F9"/>
    <w:rsid w:val="00333FC1"/>
    <w:rsid w:val="00335AC4"/>
    <w:rsid w:val="00340AE8"/>
    <w:rsid w:val="0034305A"/>
    <w:rsid w:val="00345ABA"/>
    <w:rsid w:val="00345F41"/>
    <w:rsid w:val="00364AB2"/>
    <w:rsid w:val="00366614"/>
    <w:rsid w:val="0037066E"/>
    <w:rsid w:val="003707CA"/>
    <w:rsid w:val="00380BED"/>
    <w:rsid w:val="00386F31"/>
    <w:rsid w:val="00391CF6"/>
    <w:rsid w:val="00396835"/>
    <w:rsid w:val="003A05A2"/>
    <w:rsid w:val="003A14EE"/>
    <w:rsid w:val="003A5481"/>
    <w:rsid w:val="003B3118"/>
    <w:rsid w:val="003B53DC"/>
    <w:rsid w:val="003B6225"/>
    <w:rsid w:val="003C2862"/>
    <w:rsid w:val="003C40C2"/>
    <w:rsid w:val="003C5A05"/>
    <w:rsid w:val="003D00E7"/>
    <w:rsid w:val="003D3318"/>
    <w:rsid w:val="003D42A1"/>
    <w:rsid w:val="003D57B8"/>
    <w:rsid w:val="003D7E5E"/>
    <w:rsid w:val="003E14A2"/>
    <w:rsid w:val="004073AA"/>
    <w:rsid w:val="004130D3"/>
    <w:rsid w:val="0043359C"/>
    <w:rsid w:val="004338B7"/>
    <w:rsid w:val="00433B86"/>
    <w:rsid w:val="004359FE"/>
    <w:rsid w:val="0044097F"/>
    <w:rsid w:val="00446899"/>
    <w:rsid w:val="0045005E"/>
    <w:rsid w:val="0045248A"/>
    <w:rsid w:val="00456F81"/>
    <w:rsid w:val="00473538"/>
    <w:rsid w:val="00473ACA"/>
    <w:rsid w:val="00486379"/>
    <w:rsid w:val="00487774"/>
    <w:rsid w:val="00487D8F"/>
    <w:rsid w:val="004A2761"/>
    <w:rsid w:val="004B2588"/>
    <w:rsid w:val="004C0C8D"/>
    <w:rsid w:val="004C29CB"/>
    <w:rsid w:val="004C4FAE"/>
    <w:rsid w:val="004C56B0"/>
    <w:rsid w:val="004E0DD6"/>
    <w:rsid w:val="004E635E"/>
    <w:rsid w:val="004F21A4"/>
    <w:rsid w:val="004F2E22"/>
    <w:rsid w:val="00502804"/>
    <w:rsid w:val="005067FC"/>
    <w:rsid w:val="00506E3B"/>
    <w:rsid w:val="005265AC"/>
    <w:rsid w:val="00526F5D"/>
    <w:rsid w:val="0053206E"/>
    <w:rsid w:val="005352CB"/>
    <w:rsid w:val="005371B4"/>
    <w:rsid w:val="005372B9"/>
    <w:rsid w:val="005435D2"/>
    <w:rsid w:val="005516EB"/>
    <w:rsid w:val="00554E6C"/>
    <w:rsid w:val="00555AC3"/>
    <w:rsid w:val="00562147"/>
    <w:rsid w:val="00571390"/>
    <w:rsid w:val="005860A3"/>
    <w:rsid w:val="00586350"/>
    <w:rsid w:val="00590907"/>
    <w:rsid w:val="005934E8"/>
    <w:rsid w:val="005A102B"/>
    <w:rsid w:val="005A3365"/>
    <w:rsid w:val="005A3D1B"/>
    <w:rsid w:val="005B16BA"/>
    <w:rsid w:val="005B6209"/>
    <w:rsid w:val="005C5853"/>
    <w:rsid w:val="005C78F4"/>
    <w:rsid w:val="005D582A"/>
    <w:rsid w:val="005D63CD"/>
    <w:rsid w:val="005E1AFF"/>
    <w:rsid w:val="005E7EB0"/>
    <w:rsid w:val="00606CA9"/>
    <w:rsid w:val="00617B2A"/>
    <w:rsid w:val="00622EBD"/>
    <w:rsid w:val="00631F55"/>
    <w:rsid w:val="00633DD3"/>
    <w:rsid w:val="006368F0"/>
    <w:rsid w:val="00641B12"/>
    <w:rsid w:val="00643A02"/>
    <w:rsid w:val="00647A42"/>
    <w:rsid w:val="0065197F"/>
    <w:rsid w:val="0065457E"/>
    <w:rsid w:val="006654D8"/>
    <w:rsid w:val="00667AB4"/>
    <w:rsid w:val="00670796"/>
    <w:rsid w:val="00672054"/>
    <w:rsid w:val="006728D9"/>
    <w:rsid w:val="00690F16"/>
    <w:rsid w:val="00693D7F"/>
    <w:rsid w:val="006942EA"/>
    <w:rsid w:val="006968F1"/>
    <w:rsid w:val="006A2951"/>
    <w:rsid w:val="006A7575"/>
    <w:rsid w:val="006B056D"/>
    <w:rsid w:val="006B083E"/>
    <w:rsid w:val="006B320A"/>
    <w:rsid w:val="006B3F68"/>
    <w:rsid w:val="006B52D8"/>
    <w:rsid w:val="006C14D0"/>
    <w:rsid w:val="006C613C"/>
    <w:rsid w:val="006C7677"/>
    <w:rsid w:val="006C7878"/>
    <w:rsid w:val="006D2135"/>
    <w:rsid w:val="006D2DE6"/>
    <w:rsid w:val="006D51D6"/>
    <w:rsid w:val="006D76C2"/>
    <w:rsid w:val="006E7466"/>
    <w:rsid w:val="006F5EA6"/>
    <w:rsid w:val="006F78E4"/>
    <w:rsid w:val="00705DC0"/>
    <w:rsid w:val="007068E4"/>
    <w:rsid w:val="007133DD"/>
    <w:rsid w:val="00713428"/>
    <w:rsid w:val="00714639"/>
    <w:rsid w:val="00723F13"/>
    <w:rsid w:val="007260BA"/>
    <w:rsid w:val="00731EB6"/>
    <w:rsid w:val="00734508"/>
    <w:rsid w:val="00743295"/>
    <w:rsid w:val="007468DA"/>
    <w:rsid w:val="00757134"/>
    <w:rsid w:val="00757364"/>
    <w:rsid w:val="007651CC"/>
    <w:rsid w:val="00765F50"/>
    <w:rsid w:val="007745D4"/>
    <w:rsid w:val="00782C18"/>
    <w:rsid w:val="00782CB4"/>
    <w:rsid w:val="007876E2"/>
    <w:rsid w:val="007952F1"/>
    <w:rsid w:val="007A039A"/>
    <w:rsid w:val="007A67A3"/>
    <w:rsid w:val="007A7DCD"/>
    <w:rsid w:val="007B0E8A"/>
    <w:rsid w:val="007B3D2D"/>
    <w:rsid w:val="007B66A9"/>
    <w:rsid w:val="007C3BD4"/>
    <w:rsid w:val="007D1513"/>
    <w:rsid w:val="007D63F9"/>
    <w:rsid w:val="007D791C"/>
    <w:rsid w:val="007D7D95"/>
    <w:rsid w:val="007D7FC2"/>
    <w:rsid w:val="007E7594"/>
    <w:rsid w:val="007F027C"/>
    <w:rsid w:val="007F4DD7"/>
    <w:rsid w:val="007F5B5F"/>
    <w:rsid w:val="00803714"/>
    <w:rsid w:val="00804246"/>
    <w:rsid w:val="00807DE4"/>
    <w:rsid w:val="00811230"/>
    <w:rsid w:val="00813221"/>
    <w:rsid w:val="00814981"/>
    <w:rsid w:val="0081544F"/>
    <w:rsid w:val="00817878"/>
    <w:rsid w:val="00820E8C"/>
    <w:rsid w:val="00835521"/>
    <w:rsid w:val="008369A6"/>
    <w:rsid w:val="0083785A"/>
    <w:rsid w:val="00847607"/>
    <w:rsid w:val="00874A57"/>
    <w:rsid w:val="008752C3"/>
    <w:rsid w:val="00876E36"/>
    <w:rsid w:val="00892127"/>
    <w:rsid w:val="00894369"/>
    <w:rsid w:val="008A6356"/>
    <w:rsid w:val="008A75B2"/>
    <w:rsid w:val="008A7C31"/>
    <w:rsid w:val="008B0134"/>
    <w:rsid w:val="008B25FC"/>
    <w:rsid w:val="008B341E"/>
    <w:rsid w:val="008B4311"/>
    <w:rsid w:val="008B5886"/>
    <w:rsid w:val="008B677F"/>
    <w:rsid w:val="008C188D"/>
    <w:rsid w:val="008C31F9"/>
    <w:rsid w:val="008D6E3C"/>
    <w:rsid w:val="008E3A92"/>
    <w:rsid w:val="008E5BCC"/>
    <w:rsid w:val="008F010E"/>
    <w:rsid w:val="008F5119"/>
    <w:rsid w:val="008F5A8E"/>
    <w:rsid w:val="008F5C7A"/>
    <w:rsid w:val="008F6B44"/>
    <w:rsid w:val="008F78D2"/>
    <w:rsid w:val="00902F63"/>
    <w:rsid w:val="00904185"/>
    <w:rsid w:val="009136AB"/>
    <w:rsid w:val="00915CE6"/>
    <w:rsid w:val="0091620E"/>
    <w:rsid w:val="009217BC"/>
    <w:rsid w:val="00923D55"/>
    <w:rsid w:val="009273E3"/>
    <w:rsid w:val="00934AF5"/>
    <w:rsid w:val="00945849"/>
    <w:rsid w:val="009478B3"/>
    <w:rsid w:val="00957794"/>
    <w:rsid w:val="00962295"/>
    <w:rsid w:val="00962EBF"/>
    <w:rsid w:val="00963069"/>
    <w:rsid w:val="00974F1A"/>
    <w:rsid w:val="009754D8"/>
    <w:rsid w:val="00977EAE"/>
    <w:rsid w:val="00985866"/>
    <w:rsid w:val="0099751F"/>
    <w:rsid w:val="009B719A"/>
    <w:rsid w:val="009B77BB"/>
    <w:rsid w:val="009C14DA"/>
    <w:rsid w:val="009C14FE"/>
    <w:rsid w:val="009C2705"/>
    <w:rsid w:val="009C6022"/>
    <w:rsid w:val="009C6B80"/>
    <w:rsid w:val="009D53B9"/>
    <w:rsid w:val="009D54B5"/>
    <w:rsid w:val="009D71B4"/>
    <w:rsid w:val="009F0CB5"/>
    <w:rsid w:val="009F45B3"/>
    <w:rsid w:val="009F7B34"/>
    <w:rsid w:val="00A0053A"/>
    <w:rsid w:val="00A13384"/>
    <w:rsid w:val="00A20DC6"/>
    <w:rsid w:val="00A318DC"/>
    <w:rsid w:val="00A32268"/>
    <w:rsid w:val="00A331E4"/>
    <w:rsid w:val="00A33A25"/>
    <w:rsid w:val="00A404B4"/>
    <w:rsid w:val="00A60079"/>
    <w:rsid w:val="00A63253"/>
    <w:rsid w:val="00A65804"/>
    <w:rsid w:val="00A70F12"/>
    <w:rsid w:val="00A75242"/>
    <w:rsid w:val="00A75C69"/>
    <w:rsid w:val="00A76037"/>
    <w:rsid w:val="00A77F68"/>
    <w:rsid w:val="00A9074C"/>
    <w:rsid w:val="00A920CA"/>
    <w:rsid w:val="00A969C1"/>
    <w:rsid w:val="00AA11B7"/>
    <w:rsid w:val="00AA11EB"/>
    <w:rsid w:val="00AA4F5F"/>
    <w:rsid w:val="00AB084D"/>
    <w:rsid w:val="00AB0BD9"/>
    <w:rsid w:val="00AB3051"/>
    <w:rsid w:val="00AB7DDE"/>
    <w:rsid w:val="00AD1B15"/>
    <w:rsid w:val="00AD2511"/>
    <w:rsid w:val="00AD4C36"/>
    <w:rsid w:val="00AE619E"/>
    <w:rsid w:val="00AF33BD"/>
    <w:rsid w:val="00AF5413"/>
    <w:rsid w:val="00AF6858"/>
    <w:rsid w:val="00AF7DFE"/>
    <w:rsid w:val="00B035E4"/>
    <w:rsid w:val="00B04D51"/>
    <w:rsid w:val="00B218A8"/>
    <w:rsid w:val="00B41330"/>
    <w:rsid w:val="00B50023"/>
    <w:rsid w:val="00B50ABA"/>
    <w:rsid w:val="00B55E3C"/>
    <w:rsid w:val="00B66A7F"/>
    <w:rsid w:val="00B752FD"/>
    <w:rsid w:val="00B77C6F"/>
    <w:rsid w:val="00B820B0"/>
    <w:rsid w:val="00B86B5C"/>
    <w:rsid w:val="00B86CC0"/>
    <w:rsid w:val="00B92626"/>
    <w:rsid w:val="00BA046A"/>
    <w:rsid w:val="00BA77A2"/>
    <w:rsid w:val="00BB237E"/>
    <w:rsid w:val="00BC20B8"/>
    <w:rsid w:val="00BC5408"/>
    <w:rsid w:val="00BD01E7"/>
    <w:rsid w:val="00BD1239"/>
    <w:rsid w:val="00BD492F"/>
    <w:rsid w:val="00BD683B"/>
    <w:rsid w:val="00BE6C5A"/>
    <w:rsid w:val="00BF132A"/>
    <w:rsid w:val="00BF6A75"/>
    <w:rsid w:val="00C01174"/>
    <w:rsid w:val="00C01D35"/>
    <w:rsid w:val="00C01F10"/>
    <w:rsid w:val="00C02A80"/>
    <w:rsid w:val="00C07AF1"/>
    <w:rsid w:val="00C1097E"/>
    <w:rsid w:val="00C11963"/>
    <w:rsid w:val="00C119B2"/>
    <w:rsid w:val="00C15ECF"/>
    <w:rsid w:val="00C21956"/>
    <w:rsid w:val="00C23C88"/>
    <w:rsid w:val="00C258E9"/>
    <w:rsid w:val="00C25AE3"/>
    <w:rsid w:val="00C36ED4"/>
    <w:rsid w:val="00C40DA4"/>
    <w:rsid w:val="00C50251"/>
    <w:rsid w:val="00C510BA"/>
    <w:rsid w:val="00C53D18"/>
    <w:rsid w:val="00C6183F"/>
    <w:rsid w:val="00C618F3"/>
    <w:rsid w:val="00C63EB4"/>
    <w:rsid w:val="00C6694B"/>
    <w:rsid w:val="00C7196D"/>
    <w:rsid w:val="00C7725B"/>
    <w:rsid w:val="00C83ECB"/>
    <w:rsid w:val="00C920B7"/>
    <w:rsid w:val="00C94660"/>
    <w:rsid w:val="00CA0171"/>
    <w:rsid w:val="00CA48FB"/>
    <w:rsid w:val="00CB214D"/>
    <w:rsid w:val="00CB3F40"/>
    <w:rsid w:val="00CC055E"/>
    <w:rsid w:val="00CC249C"/>
    <w:rsid w:val="00CC5241"/>
    <w:rsid w:val="00CC749B"/>
    <w:rsid w:val="00CD068E"/>
    <w:rsid w:val="00CE3CAB"/>
    <w:rsid w:val="00D043EE"/>
    <w:rsid w:val="00D07326"/>
    <w:rsid w:val="00D17ADF"/>
    <w:rsid w:val="00D25491"/>
    <w:rsid w:val="00D377D3"/>
    <w:rsid w:val="00D42CF1"/>
    <w:rsid w:val="00D4391A"/>
    <w:rsid w:val="00D45AFE"/>
    <w:rsid w:val="00D475EA"/>
    <w:rsid w:val="00D506AC"/>
    <w:rsid w:val="00D54F02"/>
    <w:rsid w:val="00D5541C"/>
    <w:rsid w:val="00D554C8"/>
    <w:rsid w:val="00D60991"/>
    <w:rsid w:val="00D61FFF"/>
    <w:rsid w:val="00D72387"/>
    <w:rsid w:val="00D748DD"/>
    <w:rsid w:val="00D932FD"/>
    <w:rsid w:val="00D93D6F"/>
    <w:rsid w:val="00DA126C"/>
    <w:rsid w:val="00DA3127"/>
    <w:rsid w:val="00DA5172"/>
    <w:rsid w:val="00DA587C"/>
    <w:rsid w:val="00DA61EB"/>
    <w:rsid w:val="00DC7D7A"/>
    <w:rsid w:val="00DD48A6"/>
    <w:rsid w:val="00DD734F"/>
    <w:rsid w:val="00DE3F8E"/>
    <w:rsid w:val="00DE41AD"/>
    <w:rsid w:val="00DF27BF"/>
    <w:rsid w:val="00DF641F"/>
    <w:rsid w:val="00DF733D"/>
    <w:rsid w:val="00E1393A"/>
    <w:rsid w:val="00E14975"/>
    <w:rsid w:val="00E20D0F"/>
    <w:rsid w:val="00E21B0A"/>
    <w:rsid w:val="00E2350E"/>
    <w:rsid w:val="00E23994"/>
    <w:rsid w:val="00E24ADE"/>
    <w:rsid w:val="00E30132"/>
    <w:rsid w:val="00E33619"/>
    <w:rsid w:val="00E34B56"/>
    <w:rsid w:val="00E36CEC"/>
    <w:rsid w:val="00E36FB8"/>
    <w:rsid w:val="00E374E7"/>
    <w:rsid w:val="00E5037E"/>
    <w:rsid w:val="00E52E1C"/>
    <w:rsid w:val="00E55858"/>
    <w:rsid w:val="00E61355"/>
    <w:rsid w:val="00E61FAD"/>
    <w:rsid w:val="00E63029"/>
    <w:rsid w:val="00E63E07"/>
    <w:rsid w:val="00E66C8D"/>
    <w:rsid w:val="00E67030"/>
    <w:rsid w:val="00EA2FE5"/>
    <w:rsid w:val="00EA498C"/>
    <w:rsid w:val="00EA5641"/>
    <w:rsid w:val="00EB01CC"/>
    <w:rsid w:val="00EB1366"/>
    <w:rsid w:val="00EB1873"/>
    <w:rsid w:val="00EC17E0"/>
    <w:rsid w:val="00EC5F44"/>
    <w:rsid w:val="00ED01F9"/>
    <w:rsid w:val="00ED0D89"/>
    <w:rsid w:val="00ED131B"/>
    <w:rsid w:val="00ED153A"/>
    <w:rsid w:val="00ED334A"/>
    <w:rsid w:val="00ED3473"/>
    <w:rsid w:val="00ED6E8E"/>
    <w:rsid w:val="00ED7162"/>
    <w:rsid w:val="00EE3388"/>
    <w:rsid w:val="00EE5310"/>
    <w:rsid w:val="00EE635E"/>
    <w:rsid w:val="00EF1DF4"/>
    <w:rsid w:val="00EF2AFD"/>
    <w:rsid w:val="00EF66D7"/>
    <w:rsid w:val="00F047F8"/>
    <w:rsid w:val="00F04CFB"/>
    <w:rsid w:val="00F116F6"/>
    <w:rsid w:val="00F16903"/>
    <w:rsid w:val="00F16A81"/>
    <w:rsid w:val="00F1713B"/>
    <w:rsid w:val="00F26B8F"/>
    <w:rsid w:val="00F33D19"/>
    <w:rsid w:val="00F401D3"/>
    <w:rsid w:val="00F43E1A"/>
    <w:rsid w:val="00F45F4C"/>
    <w:rsid w:val="00F64171"/>
    <w:rsid w:val="00F645F7"/>
    <w:rsid w:val="00F6500D"/>
    <w:rsid w:val="00F65D3E"/>
    <w:rsid w:val="00F76C2E"/>
    <w:rsid w:val="00F8180D"/>
    <w:rsid w:val="00F841A3"/>
    <w:rsid w:val="00F85967"/>
    <w:rsid w:val="00F863E4"/>
    <w:rsid w:val="00F97CA0"/>
    <w:rsid w:val="00FA1D25"/>
    <w:rsid w:val="00FA595A"/>
    <w:rsid w:val="00FB3EE1"/>
    <w:rsid w:val="00FC1109"/>
    <w:rsid w:val="00FC6081"/>
    <w:rsid w:val="00FD620A"/>
    <w:rsid w:val="00FD7B87"/>
    <w:rsid w:val="00FD7D07"/>
    <w:rsid w:val="00FE29C8"/>
    <w:rsid w:val="00FE51D4"/>
    <w:rsid w:val="00FE7F46"/>
    <w:rsid w:val="00FF22B9"/>
    <w:rsid w:val="00FF3EAB"/>
    <w:rsid w:val="00FF68A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63069"/>
    <w:rPr>
      <w:kern w:val="2"/>
    </w:rPr>
  </w:style>
  <w:style w:type="paragraph" w:styleId="a5">
    <w:name w:val="footer"/>
    <w:basedOn w:val="a"/>
    <w:link w:val="a6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63069"/>
    <w:rPr>
      <w:kern w:val="2"/>
    </w:rPr>
  </w:style>
  <w:style w:type="paragraph" w:styleId="a7">
    <w:name w:val="Balloon Text"/>
    <w:basedOn w:val="a"/>
    <w:link w:val="a8"/>
    <w:rsid w:val="00F76C2E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F76C2E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70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2705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05C6"/>
    <w:rPr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2705C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05C6"/>
    <w:rPr>
      <w:b/>
      <w:bCs/>
    </w:rPr>
  </w:style>
  <w:style w:type="character" w:customStyle="1" w:styleId="ae">
    <w:name w:val="註解主旨 字元"/>
    <w:link w:val="ad"/>
    <w:uiPriority w:val="99"/>
    <w:semiHidden/>
    <w:rsid w:val="002705C6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487D8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63069"/>
    <w:rPr>
      <w:kern w:val="2"/>
    </w:rPr>
  </w:style>
  <w:style w:type="paragraph" w:styleId="a5">
    <w:name w:val="footer"/>
    <w:basedOn w:val="a"/>
    <w:link w:val="a6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63069"/>
    <w:rPr>
      <w:kern w:val="2"/>
    </w:rPr>
  </w:style>
  <w:style w:type="paragraph" w:styleId="a7">
    <w:name w:val="Balloon Text"/>
    <w:basedOn w:val="a"/>
    <w:link w:val="a8"/>
    <w:rsid w:val="00F76C2E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F76C2E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70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2705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05C6"/>
    <w:rPr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2705C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05C6"/>
    <w:rPr>
      <w:b/>
      <w:bCs/>
    </w:rPr>
  </w:style>
  <w:style w:type="character" w:customStyle="1" w:styleId="ae">
    <w:name w:val="註解主旨 字元"/>
    <w:link w:val="ad"/>
    <w:uiPriority w:val="99"/>
    <w:semiHidden/>
    <w:rsid w:val="002705C6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487D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BEB0-2AE3-4A10-A7F0-B2DEF124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392</Words>
  <Characters>2239</Characters>
  <Application>Microsoft Office Word</Application>
  <DocSecurity>0</DocSecurity>
  <Lines>18</Lines>
  <Paragraphs>5</Paragraphs>
  <ScaleCrop>false</ScaleCrop>
  <Company>HOME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桃園縣私立親子學園幼兒園101學年度上學期行事曆(中</dc:title>
  <dc:creator>User</dc:creator>
  <cp:lastModifiedBy>user</cp:lastModifiedBy>
  <cp:revision>12</cp:revision>
  <cp:lastPrinted>2019-10-17T07:53:00Z</cp:lastPrinted>
  <dcterms:created xsi:type="dcterms:W3CDTF">2024-05-13T01:50:00Z</dcterms:created>
  <dcterms:modified xsi:type="dcterms:W3CDTF">2024-07-18T07:58:00Z</dcterms:modified>
</cp:coreProperties>
</file>